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7589" w14:textId="77777777" w:rsidR="0000494C" w:rsidRDefault="0000494C">
      <w:pPr>
        <w:pBdr>
          <w:bottom w:val="single" w:sz="24" w:space="0" w:color="C07D00"/>
        </w:pBdr>
        <w:shd w:val="clear" w:color="auto" w:fill="0A3D62"/>
        <w:ind w:left="-1080" w:right="-1080"/>
      </w:pPr>
    </w:p>
    <w:p w14:paraId="284EE682" w14:textId="77777777" w:rsidR="0000494C" w:rsidRDefault="0000494C">
      <w:pPr>
        <w:spacing w:before="700"/>
      </w:pPr>
    </w:p>
    <w:p w14:paraId="75EDC59E" w14:textId="77777777" w:rsidR="0000494C" w:rsidRDefault="00000000">
      <w:pPr>
        <w:spacing w:after="160"/>
        <w:jc w:val="center"/>
      </w:pPr>
      <w:r>
        <w:rPr>
          <w:rFonts w:ascii="Arial Black" w:eastAsia="Arial Black" w:hAnsi="Arial Black" w:cs="Arial Black"/>
          <w:b/>
          <w:bCs/>
          <w:color w:val="0A3D62"/>
          <w:sz w:val="80"/>
          <w:szCs w:val="80"/>
        </w:rPr>
        <w:t>FISH FARMING</w:t>
      </w:r>
    </w:p>
    <w:p w14:paraId="3DC327AC" w14:textId="77777777" w:rsidR="0000494C" w:rsidRDefault="00000000">
      <w:pPr>
        <w:spacing w:after="120"/>
        <w:jc w:val="center"/>
      </w:pPr>
      <w:r>
        <w:rPr>
          <w:rFonts w:ascii="Arial Black" w:eastAsia="Arial Black" w:hAnsi="Arial Black" w:cs="Arial Black"/>
          <w:b/>
          <w:bCs/>
          <w:color w:val="C07D00"/>
          <w:sz w:val="52"/>
          <w:szCs w:val="52"/>
        </w:rPr>
        <w:t>TRAINING MANUAL FOR AFRICA</w:t>
      </w:r>
    </w:p>
    <w:p w14:paraId="02D5D345" w14:textId="77777777" w:rsidR="0000494C" w:rsidRDefault="00000000">
      <w:pPr>
        <w:jc w:val="center"/>
      </w:pPr>
      <w:r>
        <w:rPr>
          <w:i/>
          <w:iCs/>
          <w:color w:val="666666"/>
          <w:sz w:val="24"/>
          <w:szCs w:val="24"/>
        </w:rPr>
        <w:t>Aquaculture • Water Quality • Tilapia • Carp • Integrated Systems • Fish Health</w:t>
      </w:r>
    </w:p>
    <w:p w14:paraId="6016B31D" w14:textId="77777777" w:rsidR="0000494C" w:rsidRDefault="0000494C">
      <w:pPr>
        <w:spacing w:before="360"/>
      </w:pPr>
    </w:p>
    <w:p w14:paraId="61E25074" w14:textId="77777777" w:rsidR="0000494C" w:rsidRDefault="00000000">
      <w:pPr>
        <w:spacing w:after="360"/>
        <w:jc w:val="center"/>
      </w:pPr>
      <w:r>
        <w:rPr>
          <w:color w:val="C07D00"/>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00"/>
        <w:gridCol w:w="2800"/>
        <w:gridCol w:w="400"/>
        <w:gridCol w:w="2600"/>
      </w:tblGrid>
      <w:tr w:rsidR="0000494C" w14:paraId="13E09DA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shd w:val="clear" w:color="auto" w:fill="00838F"/>
            <w:tcMar>
              <w:top w:w="120" w:type="dxa"/>
              <w:left w:w="160" w:type="dxa"/>
              <w:bottom w:w="120" w:type="dxa"/>
              <w:right w:w="160" w:type="dxa"/>
            </w:tcMar>
            <w:vAlign w:val="center"/>
          </w:tcPr>
          <w:p w14:paraId="423558B8" w14:textId="77777777" w:rsidR="0000494C" w:rsidRDefault="00000000">
            <w:pPr>
              <w:jc w:val="center"/>
            </w:pPr>
            <w:r>
              <w:rPr>
                <w:b/>
                <w:bCs/>
                <w:color w:val="FFFFFF"/>
                <w:sz w:val="22"/>
                <w:szCs w:val="22"/>
              </w:rPr>
              <w:t>FRESHWATER</w:t>
            </w:r>
          </w:p>
          <w:p w14:paraId="139957E0" w14:textId="77777777" w:rsidR="0000494C" w:rsidRDefault="00000000">
            <w:pPr>
              <w:jc w:val="center"/>
            </w:pPr>
            <w:r>
              <w:rPr>
                <w:color w:val="E0F7FA"/>
                <w:sz w:val="18"/>
                <w:szCs w:val="18"/>
              </w:rPr>
              <w:t>Tilapia, Carp, Catfish</w:t>
            </w:r>
          </w:p>
        </w:tc>
        <w:tc>
          <w:tcPr>
            <w:tcW w:w="400" w:type="dxa"/>
            <w:tcBorders>
              <w:top w:val="none" w:sz="0" w:space="0" w:color="FFFFFF"/>
              <w:left w:val="none" w:sz="0" w:space="0" w:color="FFFFFF"/>
              <w:bottom w:val="none" w:sz="0" w:space="0" w:color="FFFFFF"/>
              <w:right w:val="none" w:sz="0" w:space="0" w:color="FFFFFF"/>
            </w:tcBorders>
          </w:tcPr>
          <w:p w14:paraId="7CCCD55B" w14:textId="77777777" w:rsidR="0000494C" w:rsidRDefault="0000494C"/>
        </w:tc>
        <w:tc>
          <w:tcPr>
            <w:tcW w:w="2800" w:type="dxa"/>
            <w:tcBorders>
              <w:top w:val="none" w:sz="0" w:space="0" w:color="FFFFFF"/>
              <w:left w:val="none" w:sz="0" w:space="0" w:color="FFFFFF"/>
              <w:bottom w:val="none" w:sz="0" w:space="0" w:color="FFFFFF"/>
              <w:right w:val="none" w:sz="0" w:space="0" w:color="FFFFFF"/>
            </w:tcBorders>
            <w:shd w:val="clear" w:color="auto" w:fill="00838F"/>
            <w:tcMar>
              <w:top w:w="120" w:type="dxa"/>
              <w:left w:w="160" w:type="dxa"/>
              <w:bottom w:w="120" w:type="dxa"/>
              <w:right w:w="160" w:type="dxa"/>
            </w:tcMar>
            <w:vAlign w:val="center"/>
          </w:tcPr>
          <w:p w14:paraId="592211F9" w14:textId="77777777" w:rsidR="0000494C" w:rsidRDefault="00000000">
            <w:pPr>
              <w:jc w:val="center"/>
            </w:pPr>
            <w:r>
              <w:rPr>
                <w:b/>
                <w:bCs/>
                <w:color w:val="FFFFFF"/>
                <w:sz w:val="22"/>
                <w:szCs w:val="22"/>
              </w:rPr>
              <w:t>INTEGRATED</w:t>
            </w:r>
          </w:p>
          <w:p w14:paraId="0B185880" w14:textId="77777777" w:rsidR="0000494C" w:rsidRDefault="00000000">
            <w:pPr>
              <w:jc w:val="center"/>
            </w:pPr>
            <w:r>
              <w:rPr>
                <w:color w:val="E0F7FA"/>
                <w:sz w:val="18"/>
                <w:szCs w:val="18"/>
              </w:rPr>
              <w:t>Rice-Fish, Pig-Fish, Duck-Fish</w:t>
            </w:r>
          </w:p>
        </w:tc>
        <w:tc>
          <w:tcPr>
            <w:tcW w:w="400" w:type="dxa"/>
            <w:tcBorders>
              <w:top w:val="none" w:sz="0" w:space="0" w:color="FFFFFF"/>
              <w:left w:val="none" w:sz="0" w:space="0" w:color="FFFFFF"/>
              <w:bottom w:val="none" w:sz="0" w:space="0" w:color="FFFFFF"/>
              <w:right w:val="none" w:sz="0" w:space="0" w:color="FFFFFF"/>
            </w:tcBorders>
          </w:tcPr>
          <w:p w14:paraId="4007CE36" w14:textId="77777777" w:rsidR="0000494C" w:rsidRDefault="0000494C"/>
        </w:tc>
        <w:tc>
          <w:tcPr>
            <w:tcW w:w="2600" w:type="dxa"/>
            <w:tcBorders>
              <w:top w:val="none" w:sz="0" w:space="0" w:color="FFFFFF"/>
              <w:left w:val="none" w:sz="0" w:space="0" w:color="FFFFFF"/>
              <w:bottom w:val="none" w:sz="0" w:space="0" w:color="FFFFFF"/>
              <w:right w:val="none" w:sz="0" w:space="0" w:color="FFFFFF"/>
            </w:tcBorders>
            <w:shd w:val="clear" w:color="auto" w:fill="00838F"/>
            <w:tcMar>
              <w:top w:w="120" w:type="dxa"/>
              <w:left w:w="160" w:type="dxa"/>
              <w:bottom w:w="120" w:type="dxa"/>
              <w:right w:w="160" w:type="dxa"/>
            </w:tcMar>
            <w:vAlign w:val="center"/>
          </w:tcPr>
          <w:p w14:paraId="067ED1CD" w14:textId="77777777" w:rsidR="0000494C" w:rsidRDefault="00000000">
            <w:pPr>
              <w:jc w:val="center"/>
            </w:pPr>
            <w:r>
              <w:rPr>
                <w:b/>
                <w:bCs/>
                <w:color w:val="FFFFFF"/>
                <w:sz w:val="22"/>
                <w:szCs w:val="22"/>
              </w:rPr>
              <w:t>SUB-SAHARAN</w:t>
            </w:r>
          </w:p>
          <w:p w14:paraId="4A435354" w14:textId="77777777" w:rsidR="0000494C" w:rsidRDefault="00000000">
            <w:pPr>
              <w:jc w:val="center"/>
            </w:pPr>
            <w:r>
              <w:rPr>
                <w:color w:val="E0F7FA"/>
                <w:sz w:val="18"/>
                <w:szCs w:val="18"/>
              </w:rPr>
              <w:t>All Regions</w:t>
            </w:r>
          </w:p>
        </w:tc>
      </w:tr>
    </w:tbl>
    <w:p w14:paraId="2B0CC4DE" w14:textId="77777777" w:rsidR="0000494C" w:rsidRDefault="0000494C">
      <w:pPr>
        <w:spacing w:before="480"/>
      </w:pPr>
    </w:p>
    <w:p w14:paraId="23E95124" w14:textId="77777777" w:rsidR="0000494C" w:rsidRDefault="00000000">
      <w:pPr>
        <w:spacing w:after="100"/>
        <w:jc w:val="center"/>
      </w:pPr>
      <w:r>
        <w:rPr>
          <w:i/>
          <w:iCs/>
          <w:color w:val="666666"/>
          <w:sz w:val="22"/>
          <w:szCs w:val="22"/>
        </w:rPr>
        <w:t>For Farmers, Extension Workers &amp; Agricultural Development Professionals</w:t>
      </w:r>
    </w:p>
    <w:p w14:paraId="48DA9969" w14:textId="77777777" w:rsidR="0000494C" w:rsidRDefault="00000000">
      <w:pPr>
        <w:jc w:val="center"/>
      </w:pPr>
      <w:r>
        <w:rPr>
          <w:color w:val="666666"/>
          <w:sz w:val="19"/>
          <w:szCs w:val="19"/>
        </w:rPr>
        <w:t>Based on: Raising Healthy Fish (3rd Ed.) — Christian Veterinary Mission, Mississippi State University</w:t>
      </w:r>
    </w:p>
    <w:p w14:paraId="053C27FE" w14:textId="77777777" w:rsidR="0000494C" w:rsidRDefault="00000000">
      <w:r>
        <w:br w:type="page"/>
      </w:r>
    </w:p>
    <w:p w14:paraId="6FD6DC64" w14:textId="77777777" w:rsidR="0000494C" w:rsidRDefault="0000494C">
      <w:pPr>
        <w:sectPr w:rsidR="0000494C">
          <w:pgSz w:w="12240" w:h="15840"/>
          <w:pgMar w:top="720" w:right="1080" w:bottom="720" w:left="1080" w:header="708" w:footer="708" w:gutter="0"/>
          <w:cols w:space="720"/>
          <w:docGrid w:linePitch="360"/>
        </w:sectPr>
      </w:pPr>
    </w:p>
    <w:p w14:paraId="20D1CD1C" w14:textId="77777777" w:rsidR="0000494C" w:rsidRDefault="00000000">
      <w:pPr>
        <w:pStyle w:val="Heading1"/>
        <w:shd w:val="clear" w:color="auto" w:fill="0A3D62"/>
        <w:ind w:left="160" w:right="160"/>
      </w:pPr>
      <w:r>
        <w:lastRenderedPageBreak/>
        <w:t>TABLE OF CONTENTS</w:t>
      </w:r>
    </w:p>
    <w:p w14:paraId="2BB66A7D" w14:textId="77777777" w:rsidR="0000494C" w:rsidRDefault="0000494C">
      <w:pPr>
        <w:spacing w:before="80"/>
      </w:pPr>
    </w:p>
    <w:p w14:paraId="1020038C" w14:textId="77777777" w:rsidR="0000494C" w:rsidRDefault="00000000">
      <w:pPr>
        <w:spacing w:before="50" w:after="50"/>
      </w:pPr>
      <w:r>
        <w:t>1.   Introduction to Aquaculture in Africa ................................. 3</w:t>
      </w:r>
    </w:p>
    <w:p w14:paraId="3734C5EF" w14:textId="77777777" w:rsidR="0000494C" w:rsidRDefault="00000000">
      <w:pPr>
        <w:spacing w:before="50" w:after="50"/>
      </w:pPr>
      <w:r>
        <w:t>2.   Key Terminology .......................................................................... 4</w:t>
      </w:r>
    </w:p>
    <w:p w14:paraId="7E9A44E0" w14:textId="77777777" w:rsidR="0000494C" w:rsidRDefault="00000000">
      <w:pPr>
        <w:spacing w:before="50" w:after="50"/>
      </w:pPr>
      <w:r>
        <w:t>3.   Water Quality — The Foundation of Healthy Fish ............... 5</w:t>
      </w:r>
    </w:p>
    <w:p w14:paraId="7F514A85" w14:textId="77777777" w:rsidR="0000494C" w:rsidRDefault="00000000">
      <w:pPr>
        <w:spacing w:before="50" w:after="50"/>
      </w:pPr>
      <w:r>
        <w:t>4.   Facilities — Ponds, Raceways &amp; Cages .................................. 8</w:t>
      </w:r>
    </w:p>
    <w:p w14:paraId="6CA4C7F9" w14:textId="77777777" w:rsidR="0000494C" w:rsidRDefault="00000000">
      <w:pPr>
        <w:spacing w:before="50" w:after="50"/>
      </w:pPr>
      <w:r>
        <w:t>5.   Aquaculture Systems ................................................................ 11</w:t>
      </w:r>
    </w:p>
    <w:p w14:paraId="08989ECF" w14:textId="77777777" w:rsidR="0000494C" w:rsidRDefault="00000000">
      <w:pPr>
        <w:spacing w:before="50" w:after="50"/>
      </w:pPr>
      <w:r>
        <w:t>6.   Production Management ........................................................ 14</w:t>
      </w:r>
    </w:p>
    <w:p w14:paraId="62112EB5" w14:textId="77777777" w:rsidR="0000494C" w:rsidRDefault="00000000">
      <w:pPr>
        <w:spacing w:before="50" w:after="50"/>
      </w:pPr>
      <w:r>
        <w:t>7.   Species in Detail: Tilapia, Carp, Catfish, Gourami ........... 17</w:t>
      </w:r>
    </w:p>
    <w:p w14:paraId="4839C8D8" w14:textId="77777777" w:rsidR="0000494C" w:rsidRDefault="00000000">
      <w:pPr>
        <w:spacing w:before="50" w:after="50"/>
      </w:pPr>
      <w:r>
        <w:t>8.   Feeds &amp; Nutrition ...................................................................... 20</w:t>
      </w:r>
    </w:p>
    <w:p w14:paraId="6BDAE04E" w14:textId="77777777" w:rsidR="0000494C" w:rsidRDefault="00000000">
      <w:pPr>
        <w:spacing w:before="50" w:after="50"/>
      </w:pPr>
      <w:r>
        <w:t>9.   Feeding Management .............................................................. 22</w:t>
      </w:r>
    </w:p>
    <w:p w14:paraId="46DC085F" w14:textId="77777777" w:rsidR="0000494C" w:rsidRDefault="00000000">
      <w:pPr>
        <w:spacing w:before="50" w:after="50"/>
      </w:pPr>
      <w:r>
        <w:t>10. Fish Health Management ........................................................ 23</w:t>
      </w:r>
    </w:p>
    <w:p w14:paraId="0239FE0E" w14:textId="77777777" w:rsidR="0000494C" w:rsidRDefault="00000000">
      <w:pPr>
        <w:spacing w:before="50" w:after="50"/>
      </w:pPr>
      <w:r>
        <w:t>11. Disease &amp; Parasite Reference ................................................. 25</w:t>
      </w:r>
    </w:p>
    <w:p w14:paraId="05D414E3" w14:textId="77777777" w:rsidR="0000494C" w:rsidRDefault="00000000">
      <w:pPr>
        <w:spacing w:before="50" w:after="50"/>
      </w:pPr>
      <w:r>
        <w:t>12. Food Safety &amp; Zoonoses ......................................................... 29</w:t>
      </w:r>
    </w:p>
    <w:p w14:paraId="34320BFB" w14:textId="77777777" w:rsidR="0000494C" w:rsidRDefault="00000000">
      <w:pPr>
        <w:spacing w:before="50" w:after="50"/>
      </w:pPr>
      <w:r>
        <w:t>13. Economics of Fish Farming ..................................................... 31</w:t>
      </w:r>
    </w:p>
    <w:p w14:paraId="7F025989" w14:textId="77777777" w:rsidR="0000494C" w:rsidRDefault="00000000">
      <w:pPr>
        <w:spacing w:before="50" w:after="50"/>
      </w:pPr>
      <w:r>
        <w:t>14. Daily Management Checklist ................................................... 33</w:t>
      </w:r>
    </w:p>
    <w:p w14:paraId="1831EB06" w14:textId="77777777" w:rsidR="0000494C" w:rsidRDefault="00000000">
      <w:pPr>
        <w:spacing w:before="50" w:after="50"/>
      </w:pPr>
      <w:r>
        <w:t>15. Quick Reference Tables ........................................................... 34</w:t>
      </w:r>
    </w:p>
    <w:p w14:paraId="4E1205FE" w14:textId="77777777" w:rsidR="0000494C" w:rsidRDefault="00000000">
      <w:r>
        <w:br w:type="page"/>
      </w:r>
    </w:p>
    <w:p w14:paraId="247CBFAF" w14:textId="77777777" w:rsidR="0000494C" w:rsidRDefault="00000000">
      <w:pPr>
        <w:pStyle w:val="Heading1"/>
        <w:shd w:val="clear" w:color="auto" w:fill="0A3D62"/>
        <w:ind w:left="160" w:right="160"/>
      </w:pPr>
      <w:r>
        <w:lastRenderedPageBreak/>
        <w:t>1.  INTRODUCTION TO AQUACULTURE IN AFRICA</w:t>
      </w:r>
    </w:p>
    <w:p w14:paraId="60D27151" w14:textId="77777777" w:rsidR="0000494C" w:rsidRDefault="0000494C">
      <w:pPr>
        <w:spacing w:before="80"/>
      </w:pPr>
    </w:p>
    <w:p w14:paraId="04521AFA" w14:textId="77777777" w:rsidR="0000494C" w:rsidRDefault="00000000">
      <w:pPr>
        <w:spacing w:before="50" w:after="50"/>
      </w:pPr>
      <w:r>
        <w:t>Fish farming (aquaculture) offers one of Africa's greatest opportunities to improve food security and household income. Fish production from a given area of water is potentially much higher than from cattle, pigs, or plant crops. Fish farming can be integrated with existing agriculture — blending seamlessly with crops and other livestock — to create highly efficient, low-waste production systems.</w:t>
      </w:r>
    </w:p>
    <w:p w14:paraId="5CE1A789" w14:textId="77777777" w:rsidR="0000494C" w:rsidRDefault="0000494C">
      <w:pPr>
        <w:spacing w:before="60"/>
      </w:pPr>
    </w:p>
    <w:p w14:paraId="57E50DE2" w14:textId="77777777" w:rsidR="0000494C" w:rsidRDefault="00000000">
      <w:pPr>
        <w:spacing w:before="50" w:after="50"/>
      </w:pPr>
      <w:r>
        <w:t>This training manual is based on Raising Healthy Fish (3rd Edition), published by Christian Veterinary Mission in partnership with the College of Veterinary Medicine, Mississippi State University. It is designed for farmers, extension workers, and agricultural development professionals working across sub-Saharan Africa.</w:t>
      </w:r>
    </w:p>
    <w:p w14:paraId="09526C26" w14:textId="77777777" w:rsidR="0000494C" w:rsidRDefault="0000494C">
      <w:pPr>
        <w:spacing w:before="60"/>
      </w:pPr>
    </w:p>
    <w:p w14:paraId="3A0BA780" w14:textId="77777777" w:rsidR="0000494C" w:rsidRDefault="00000000">
      <w:pPr>
        <w:spacing w:before="50" w:after="50"/>
      </w:pPr>
      <w:r>
        <w:t>The species and management practices described are directed toward increasing protein availability in subsistence and small-commercial farming situations.</w:t>
      </w:r>
    </w:p>
    <w:p w14:paraId="6C25AE17" w14:textId="77777777" w:rsidR="0000494C" w:rsidRDefault="0000494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6E7DA2D5"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00838F"/>
            <w:tcMar>
              <w:top w:w="100" w:type="dxa"/>
              <w:left w:w="160" w:type="dxa"/>
              <w:bottom w:w="100" w:type="dxa"/>
              <w:right w:w="160" w:type="dxa"/>
            </w:tcMar>
          </w:tcPr>
          <w:p w14:paraId="7C94AB54" w14:textId="77777777" w:rsidR="0000494C" w:rsidRDefault="00000000">
            <w:r>
              <w:rPr>
                <w:b/>
                <w:bCs/>
                <w:color w:val="FFFFFF"/>
              </w:rPr>
              <w:t>Why Raise Fish in Africa?</w:t>
            </w:r>
          </w:p>
        </w:tc>
      </w:tr>
      <w:tr w:rsidR="0000494C" w14:paraId="04ABB5D8"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64DCC62E" w14:textId="77777777" w:rsidR="0000494C" w:rsidRDefault="00000000">
            <w:pPr>
              <w:pStyle w:val="ListParagraph"/>
              <w:numPr>
                <w:ilvl w:val="0"/>
                <w:numId w:val="2"/>
              </w:numPr>
              <w:spacing w:before="25" w:after="25"/>
            </w:pPr>
            <w:r>
              <w:rPr>
                <w:sz w:val="20"/>
                <w:szCs w:val="20"/>
              </w:rPr>
              <w:t>Fish produce MORE protein per hectare than cattle, pigs, or crops — highest efficiency of any food animal</w:t>
            </w:r>
          </w:p>
        </w:tc>
      </w:tr>
      <w:tr w:rsidR="0000494C" w14:paraId="27516B06"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4A6BDEDC" w14:textId="77777777" w:rsidR="0000494C" w:rsidRDefault="00000000">
            <w:pPr>
              <w:pStyle w:val="ListParagraph"/>
              <w:numPr>
                <w:ilvl w:val="0"/>
                <w:numId w:val="2"/>
              </w:numPr>
              <w:spacing w:before="25" w:after="25"/>
            </w:pPr>
            <w:r>
              <w:rPr>
                <w:sz w:val="20"/>
                <w:szCs w:val="20"/>
              </w:rPr>
              <w:t>Aquaculture integrates with existing crop and livestock farming (integrated agriculture-aquaculture)</w:t>
            </w:r>
          </w:p>
        </w:tc>
      </w:tr>
      <w:tr w:rsidR="0000494C" w14:paraId="48F13A91"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79839B7E" w14:textId="77777777" w:rsidR="0000494C" w:rsidRDefault="00000000">
            <w:pPr>
              <w:pStyle w:val="ListParagraph"/>
              <w:numPr>
                <w:ilvl w:val="0"/>
                <w:numId w:val="2"/>
              </w:numPr>
              <w:spacing w:before="25" w:after="25"/>
            </w:pPr>
            <w:r>
              <w:rPr>
                <w:sz w:val="20"/>
                <w:szCs w:val="20"/>
              </w:rPr>
              <w:t>Start-up at subsistence scale is accessible to smallholder farmers with limited capital</w:t>
            </w:r>
          </w:p>
        </w:tc>
      </w:tr>
      <w:tr w:rsidR="0000494C" w14:paraId="3C1A650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6960A803" w14:textId="77777777" w:rsidR="0000494C" w:rsidRDefault="00000000">
            <w:pPr>
              <w:pStyle w:val="ListParagraph"/>
              <w:numPr>
                <w:ilvl w:val="0"/>
                <w:numId w:val="2"/>
              </w:numPr>
              <w:spacing w:before="25" w:after="25"/>
            </w:pPr>
            <w:r>
              <w:rPr>
                <w:sz w:val="20"/>
                <w:szCs w:val="20"/>
              </w:rPr>
              <w:t>Fish provide both family nutrition AND cash income — fresh, dried, or smoked</w:t>
            </w:r>
          </w:p>
        </w:tc>
      </w:tr>
      <w:tr w:rsidR="0000494C" w14:paraId="17E9E03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5BA30454" w14:textId="77777777" w:rsidR="0000494C" w:rsidRDefault="00000000">
            <w:pPr>
              <w:pStyle w:val="ListParagraph"/>
              <w:numPr>
                <w:ilvl w:val="0"/>
                <w:numId w:val="2"/>
              </w:numPr>
              <w:spacing w:before="25" w:after="25"/>
            </w:pPr>
            <w:r>
              <w:rPr>
                <w:sz w:val="20"/>
                <w:szCs w:val="20"/>
              </w:rPr>
              <w:t>Integrated systems (pig-fish, duck-fish, rice-fish) convert animal waste into food at virtually zero extra cost</w:t>
            </w:r>
          </w:p>
        </w:tc>
      </w:tr>
      <w:tr w:rsidR="0000494C" w14:paraId="3FD44756"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024C2FD9" w14:textId="77777777" w:rsidR="0000494C" w:rsidRDefault="00000000">
            <w:pPr>
              <w:pStyle w:val="ListParagraph"/>
              <w:numPr>
                <w:ilvl w:val="0"/>
                <w:numId w:val="2"/>
              </w:numPr>
              <w:spacing w:before="25" w:after="25"/>
            </w:pPr>
            <w:r>
              <w:rPr>
                <w:sz w:val="20"/>
                <w:szCs w:val="20"/>
              </w:rPr>
              <w:t>Growing urban demand for affordable protein across Africa makes fish a premium market opportunity</w:t>
            </w:r>
          </w:p>
        </w:tc>
      </w:tr>
      <w:tr w:rsidR="0000494C" w14:paraId="157A2BB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0F7FA"/>
            <w:tcMar>
              <w:top w:w="70" w:type="dxa"/>
              <w:left w:w="200" w:type="dxa"/>
              <w:bottom w:w="70" w:type="dxa"/>
              <w:right w:w="160" w:type="dxa"/>
            </w:tcMar>
          </w:tcPr>
          <w:p w14:paraId="4DC18E3A" w14:textId="77777777" w:rsidR="0000494C" w:rsidRDefault="00000000">
            <w:pPr>
              <w:pStyle w:val="ListParagraph"/>
              <w:numPr>
                <w:ilvl w:val="0"/>
                <w:numId w:val="2"/>
              </w:numPr>
              <w:spacing w:before="25" w:after="25"/>
            </w:pPr>
            <w:r>
              <w:rPr>
                <w:sz w:val="20"/>
                <w:szCs w:val="20"/>
              </w:rPr>
              <w:t>Fish manure and pond water are valuable organic fertilisers for crop production</w:t>
            </w:r>
          </w:p>
        </w:tc>
      </w:tr>
    </w:tbl>
    <w:p w14:paraId="0AEB49B2" w14:textId="77777777" w:rsidR="0000494C" w:rsidRDefault="0000494C">
      <w:pPr>
        <w:spacing w:before="80"/>
      </w:pPr>
    </w:p>
    <w:p w14:paraId="7F76F911" w14:textId="77777777" w:rsidR="0000494C" w:rsidRDefault="00000000">
      <w:pPr>
        <w:pStyle w:val="Heading2"/>
        <w:pBdr>
          <w:bottom w:val="single" w:sz="4" w:space="3" w:color="C07D00"/>
        </w:pBdr>
      </w:pPr>
      <w:r>
        <w:t>1.1  Critical Planning Decisions</w:t>
      </w:r>
    </w:p>
    <w:p w14:paraId="123E055A" w14:textId="77777777" w:rsidR="0000494C" w:rsidRDefault="00000000">
      <w:pPr>
        <w:spacing w:before="50" w:after="50"/>
      </w:pPr>
      <w:r>
        <w:t>Careful planning in the development stage is essential. Site selection, design, and species selection are the most critical concerns. The following three categories of constraints must be evaluated before starting:</w:t>
      </w:r>
    </w:p>
    <w:p w14:paraId="7060110E" w14:textId="77777777" w:rsidR="0000494C" w:rsidRDefault="0000494C">
      <w:pPr>
        <w:spacing w:before="60"/>
      </w:pPr>
    </w:p>
    <w:p w14:paraId="307B2B3E" w14:textId="77777777" w:rsidR="0000494C" w:rsidRDefault="00000000">
      <w:pPr>
        <w:pStyle w:val="Heading3"/>
      </w:pPr>
      <w:r>
        <w:t>Economic Constraints</w:t>
      </w:r>
    </w:p>
    <w:p w14:paraId="0036A565" w14:textId="77777777" w:rsidR="0000494C" w:rsidRDefault="00000000">
      <w:pPr>
        <w:pStyle w:val="ListParagraph"/>
        <w:numPr>
          <w:ilvl w:val="0"/>
          <w:numId w:val="2"/>
        </w:numPr>
        <w:spacing w:before="35" w:after="35"/>
      </w:pPr>
      <w:r>
        <w:t>For subsistence operations: grow fish low on the food chain (plant-eaters like tilapia, carp) — they require less expensive feed</w:t>
      </w:r>
    </w:p>
    <w:p w14:paraId="4B73CC30" w14:textId="77777777" w:rsidR="0000494C" w:rsidRDefault="00000000">
      <w:pPr>
        <w:pStyle w:val="ListParagraph"/>
        <w:numPr>
          <w:ilvl w:val="0"/>
          <w:numId w:val="2"/>
        </w:numPr>
        <w:spacing w:before="35" w:after="35"/>
      </w:pPr>
      <w:r>
        <w:t>For commercial operations: evaluate local market species preference, size, and form (live, fresh, dried, smoked)</w:t>
      </w:r>
    </w:p>
    <w:p w14:paraId="346D25A1" w14:textId="77777777" w:rsidR="0000494C" w:rsidRDefault="00000000">
      <w:pPr>
        <w:pStyle w:val="ListParagraph"/>
        <w:numPr>
          <w:ilvl w:val="0"/>
          <w:numId w:val="2"/>
        </w:numPr>
        <w:spacing w:before="35" w:after="35"/>
      </w:pPr>
      <w:r>
        <w:t>High-value fish that are difficult to transport may be less desirable than lower-value, lower-risk products</w:t>
      </w:r>
    </w:p>
    <w:p w14:paraId="5A4971B2" w14:textId="77777777" w:rsidR="0000494C" w:rsidRDefault="0000494C">
      <w:pPr>
        <w:spacing w:before="60"/>
      </w:pPr>
    </w:p>
    <w:p w14:paraId="4E9B9C32" w14:textId="77777777" w:rsidR="0000494C" w:rsidRDefault="00000000">
      <w:pPr>
        <w:pStyle w:val="Heading3"/>
      </w:pPr>
      <w:r>
        <w:t>Ecological Constraints — CRITICAL FOR AFRICA</w:t>
      </w:r>
    </w:p>
    <w:p w14:paraId="42C3FE89" w14:textId="77777777" w:rsidR="0000494C" w:rsidRDefault="00000000">
      <w:pPr>
        <w:pStyle w:val="ListParagraph"/>
        <w:numPr>
          <w:ilvl w:val="0"/>
          <w:numId w:val="2"/>
        </w:numPr>
        <w:spacing w:before="35" w:after="35"/>
      </w:pPr>
      <w:r>
        <w:t>Always prefer NATIVE species first — they have the best local market potential and reduce ecological risk</w:t>
      </w:r>
    </w:p>
    <w:p w14:paraId="74089579" w14:textId="77777777" w:rsidR="0000494C" w:rsidRDefault="00000000">
      <w:pPr>
        <w:pStyle w:val="ListParagraph"/>
        <w:numPr>
          <w:ilvl w:val="0"/>
          <w:numId w:val="2"/>
        </w:numPr>
        <w:spacing w:before="35" w:after="35"/>
      </w:pPr>
      <w:r>
        <w:lastRenderedPageBreak/>
        <w:t>Introduced exotic species have caused devastating ecological harm globally (e.g., Asian carp, red swamp crawfish, tilapia in Florida)</w:t>
      </w:r>
    </w:p>
    <w:p w14:paraId="085B3CA5" w14:textId="77777777" w:rsidR="0000494C" w:rsidRDefault="00000000">
      <w:pPr>
        <w:pStyle w:val="ListParagraph"/>
        <w:numPr>
          <w:ilvl w:val="0"/>
          <w:numId w:val="2"/>
        </w:numPr>
        <w:spacing w:before="35" w:after="35"/>
      </w:pPr>
      <w:r>
        <w:t>NEVER import exotic fish species without expert fisheries biology assessment — fish escape from aquaculture operations and can collapse native populations</w:t>
      </w:r>
    </w:p>
    <w:p w14:paraId="2F3238D2" w14:textId="77777777" w:rsidR="0000494C" w:rsidRDefault="00000000">
      <w:pPr>
        <w:pStyle w:val="ListParagraph"/>
        <w:numPr>
          <w:ilvl w:val="0"/>
          <w:numId w:val="2"/>
        </w:numPr>
        <w:spacing w:before="35" w:after="35"/>
      </w:pPr>
      <w:r>
        <w:t>Risk of importing new diseases that decimate native fish populations — this can destroy natural fisheries that communities depend on</w:t>
      </w:r>
    </w:p>
    <w:p w14:paraId="34BA9094" w14:textId="77777777" w:rsidR="0000494C" w:rsidRDefault="0000494C">
      <w:pPr>
        <w:spacing w:before="60"/>
      </w:pPr>
    </w:p>
    <w:p w14:paraId="744951C2" w14:textId="77777777" w:rsidR="0000494C" w:rsidRDefault="00000000">
      <w:pPr>
        <w:pStyle w:val="Heading3"/>
      </w:pPr>
      <w:r>
        <w:t>Technological &amp; Environmental Constraints</w:t>
      </w:r>
    </w:p>
    <w:p w14:paraId="3BD27112" w14:textId="77777777" w:rsidR="0000494C" w:rsidRDefault="00000000">
      <w:pPr>
        <w:pStyle w:val="ListParagraph"/>
        <w:numPr>
          <w:ilvl w:val="0"/>
          <w:numId w:val="2"/>
        </w:numPr>
        <w:spacing w:before="35" w:after="35"/>
      </w:pPr>
      <w:r>
        <w:t>Can the species be reliably spawned in your system? Is reproduction controllable?</w:t>
      </w:r>
    </w:p>
    <w:p w14:paraId="1348811B" w14:textId="77777777" w:rsidR="0000494C" w:rsidRDefault="00000000">
      <w:pPr>
        <w:pStyle w:val="ListParagraph"/>
        <w:numPr>
          <w:ilvl w:val="0"/>
          <w:numId w:val="2"/>
        </w:numPr>
        <w:spacing w:before="35" w:after="35"/>
      </w:pPr>
      <w:r>
        <w:t>What are the water temperature, salinity, and oxygen requirements? Match species to your local conditions</w:t>
      </w:r>
    </w:p>
    <w:p w14:paraId="5F8D99CF" w14:textId="77777777" w:rsidR="0000494C" w:rsidRDefault="00000000">
      <w:pPr>
        <w:pStyle w:val="ListParagraph"/>
        <w:numPr>
          <w:ilvl w:val="0"/>
          <w:numId w:val="2"/>
        </w:numPr>
        <w:spacing w:before="35" w:after="35"/>
      </w:pPr>
      <w:r>
        <w:t>Is the species territorial or cannibalistic? This affects stocking density</w:t>
      </w:r>
    </w:p>
    <w:p w14:paraId="56529275" w14:textId="77777777" w:rsidR="0000494C" w:rsidRDefault="0000494C">
      <w:pPr>
        <w:spacing w:before="200"/>
      </w:pPr>
    </w:p>
    <w:p w14:paraId="38C980CD" w14:textId="77777777" w:rsidR="0000494C" w:rsidRDefault="00000000">
      <w:pPr>
        <w:pStyle w:val="Heading1"/>
        <w:shd w:val="clear" w:color="auto" w:fill="0A3D62"/>
        <w:ind w:left="160" w:right="160"/>
      </w:pPr>
      <w:r>
        <w:t>2.  KEY TERMINOLOGY</w:t>
      </w:r>
    </w:p>
    <w:p w14:paraId="255EFA56" w14:textId="77777777" w:rsidR="0000494C" w:rsidRDefault="0000494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0FE2D648"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7B6821E" w14:textId="77777777" w:rsidR="0000494C" w:rsidRDefault="00000000">
            <w:r>
              <w:rPr>
                <w:b/>
                <w:bCs/>
                <w:color w:val="FFFFFF"/>
                <w:sz w:val="20"/>
                <w:szCs w:val="20"/>
              </w:rPr>
              <w:t>Term</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3FAAA0AD" w14:textId="77777777" w:rsidR="0000494C" w:rsidRDefault="00000000">
            <w:r>
              <w:rPr>
                <w:b/>
                <w:bCs/>
                <w:color w:val="FFFFFF"/>
                <w:sz w:val="20"/>
                <w:szCs w:val="20"/>
              </w:rPr>
              <w:t>Definition</w:t>
            </w:r>
          </w:p>
        </w:tc>
      </w:tr>
      <w:tr w:rsidR="0000494C" w14:paraId="7A9CA0A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C433BEF" w14:textId="77777777" w:rsidR="0000494C" w:rsidRDefault="00000000">
            <w:r>
              <w:rPr>
                <w:b/>
                <w:bCs/>
                <w:color w:val="0A3D62"/>
                <w:sz w:val="20"/>
                <w:szCs w:val="20"/>
              </w:rPr>
              <w:t>Aquaculture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A5F0702" w14:textId="77777777" w:rsidR="0000494C" w:rsidRDefault="00000000">
            <w:r>
              <w:rPr>
                <w:sz w:val="20"/>
                <w:szCs w:val="20"/>
              </w:rPr>
              <w:t>The farming of fish, shellfish, and other aquatic organisms in controlled or managed water environments</w:t>
            </w:r>
          </w:p>
        </w:tc>
      </w:tr>
      <w:tr w:rsidR="0000494C" w14:paraId="631A2D9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5CB3693" w14:textId="77777777" w:rsidR="0000494C" w:rsidRDefault="00000000">
            <w:r>
              <w:rPr>
                <w:b/>
                <w:bCs/>
                <w:color w:val="0A3D62"/>
                <w:sz w:val="20"/>
                <w:szCs w:val="20"/>
              </w:rPr>
              <w:t>Extensive System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FF9896F" w14:textId="77777777" w:rsidR="0000494C" w:rsidRDefault="00000000">
            <w:r>
              <w:rPr>
                <w:sz w:val="20"/>
                <w:szCs w:val="20"/>
              </w:rPr>
              <w:t>Low-input farming that relies primarily on natural food production in the pond; fertilised by manure or inorganic fertiliser</w:t>
            </w:r>
          </w:p>
        </w:tc>
      </w:tr>
      <w:tr w:rsidR="0000494C" w14:paraId="19698C8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E547BAE" w14:textId="77777777" w:rsidR="0000494C" w:rsidRDefault="00000000">
            <w:r>
              <w:rPr>
                <w:b/>
                <w:bCs/>
                <w:color w:val="0A3D62"/>
                <w:sz w:val="20"/>
                <w:szCs w:val="20"/>
              </w:rPr>
              <w:t>Intensive System</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A19C364" w14:textId="77777777" w:rsidR="0000494C" w:rsidRDefault="00000000">
            <w:r>
              <w:rPr>
                <w:sz w:val="20"/>
                <w:szCs w:val="20"/>
              </w:rPr>
              <w:t>High-input system managed to produce maximum fish per unit of space; requires supplemental feeding and close monitoring</w:t>
            </w:r>
          </w:p>
        </w:tc>
      </w:tr>
      <w:tr w:rsidR="0000494C" w14:paraId="04FF9D0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13FD4AF" w14:textId="77777777" w:rsidR="0000494C" w:rsidRDefault="00000000">
            <w:r>
              <w:rPr>
                <w:b/>
                <w:bCs/>
                <w:color w:val="0A3D62"/>
                <w:sz w:val="20"/>
                <w:szCs w:val="20"/>
              </w:rPr>
              <w:t>Monoculture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8CEEA4F" w14:textId="77777777" w:rsidR="0000494C" w:rsidRDefault="00000000">
            <w:r>
              <w:rPr>
                <w:sz w:val="20"/>
                <w:szCs w:val="20"/>
              </w:rPr>
              <w:t>Raising only one species in a pond</w:t>
            </w:r>
          </w:p>
        </w:tc>
      </w:tr>
      <w:tr w:rsidR="0000494C" w14:paraId="3F101C4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D383A6C" w14:textId="77777777" w:rsidR="0000494C" w:rsidRDefault="00000000">
            <w:r>
              <w:rPr>
                <w:b/>
                <w:bCs/>
                <w:color w:val="0A3D62"/>
                <w:sz w:val="20"/>
                <w:szCs w:val="20"/>
              </w:rPr>
              <w:t>Polyculture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12622C1" w14:textId="77777777" w:rsidR="0000494C" w:rsidRDefault="00000000">
            <w:r>
              <w:rPr>
                <w:sz w:val="20"/>
                <w:szCs w:val="20"/>
              </w:rPr>
              <w:t>Raising more than one species together, each using a different food source to maximise pond productivity</w:t>
            </w:r>
          </w:p>
        </w:tc>
      </w:tr>
      <w:tr w:rsidR="0000494C" w14:paraId="4EF5216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819CBA6" w14:textId="77777777" w:rsidR="0000494C" w:rsidRDefault="00000000">
            <w:r>
              <w:rPr>
                <w:b/>
                <w:bCs/>
                <w:color w:val="0A3D62"/>
                <w:sz w:val="20"/>
                <w:szCs w:val="20"/>
              </w:rPr>
              <w:t>Integrated System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0A682CF" w14:textId="77777777" w:rsidR="0000494C" w:rsidRDefault="00000000">
            <w:r>
              <w:rPr>
                <w:sz w:val="20"/>
                <w:szCs w:val="20"/>
              </w:rPr>
              <w:t>Combines agriculture crops, animal rearing, and fish production — waste from one feeds another</w:t>
            </w:r>
          </w:p>
        </w:tc>
      </w:tr>
      <w:tr w:rsidR="0000494C" w14:paraId="69279F8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D1057D2" w14:textId="77777777" w:rsidR="0000494C" w:rsidRDefault="00000000">
            <w:r>
              <w:rPr>
                <w:b/>
                <w:bCs/>
                <w:color w:val="0A3D62"/>
                <w:sz w:val="20"/>
                <w:szCs w:val="20"/>
              </w:rPr>
              <w:t>Brood Stock</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705EB7A" w14:textId="77777777" w:rsidR="0000494C" w:rsidRDefault="00000000">
            <w:r>
              <w:rPr>
                <w:sz w:val="20"/>
                <w:szCs w:val="20"/>
              </w:rPr>
              <w:t>Mature male and female fish kept for reproduction</w:t>
            </w:r>
          </w:p>
        </w:tc>
      </w:tr>
      <w:tr w:rsidR="0000494C" w14:paraId="5960AB8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01EFF31" w14:textId="77777777" w:rsidR="0000494C" w:rsidRDefault="00000000">
            <w:r>
              <w:rPr>
                <w:b/>
                <w:bCs/>
                <w:color w:val="0A3D62"/>
                <w:sz w:val="20"/>
                <w:szCs w:val="20"/>
              </w:rPr>
              <w:t>Fingerling</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030C0C9" w14:textId="77777777" w:rsidR="0000494C" w:rsidRDefault="00000000">
            <w:r>
              <w:rPr>
                <w:sz w:val="20"/>
                <w:szCs w:val="20"/>
              </w:rPr>
              <w:t>Juvenile fish, typically 3–10 cm long, used for stocking grow-out ponds</w:t>
            </w:r>
          </w:p>
        </w:tc>
      </w:tr>
      <w:tr w:rsidR="0000494C" w14:paraId="07C0F3E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CA0F89C" w14:textId="77777777" w:rsidR="0000494C" w:rsidRDefault="00000000">
            <w:r>
              <w:rPr>
                <w:b/>
                <w:bCs/>
                <w:color w:val="0A3D62"/>
                <w:sz w:val="20"/>
                <w:szCs w:val="20"/>
              </w:rPr>
              <w:t>Fry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66E7D11" w14:textId="77777777" w:rsidR="0000494C" w:rsidRDefault="00000000">
            <w:r>
              <w:rPr>
                <w:sz w:val="20"/>
                <w:szCs w:val="20"/>
              </w:rPr>
              <w:t>Newly hatched fish still dependent on their yolk sac, or recently free-swimming first-feeding fish</w:t>
            </w:r>
          </w:p>
        </w:tc>
      </w:tr>
      <w:tr w:rsidR="0000494C" w14:paraId="33E8F45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058DE93" w14:textId="77777777" w:rsidR="0000494C" w:rsidRDefault="00000000">
            <w:r>
              <w:rPr>
                <w:b/>
                <w:bCs/>
                <w:color w:val="0A3D62"/>
                <w:sz w:val="20"/>
                <w:szCs w:val="20"/>
              </w:rPr>
              <w:t>Hapa</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C5F6D18" w14:textId="77777777" w:rsidR="0000494C" w:rsidRDefault="00000000">
            <w:r>
              <w:rPr>
                <w:sz w:val="20"/>
                <w:szCs w:val="20"/>
              </w:rPr>
              <w:t>A rectangular cloth or mesh enclosure staked to the pond bottom; used to contain eggs, fry, or brood fish</w:t>
            </w:r>
          </w:p>
        </w:tc>
      </w:tr>
      <w:tr w:rsidR="0000494C" w14:paraId="27360E8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AF226B7" w14:textId="77777777" w:rsidR="0000494C" w:rsidRDefault="00000000">
            <w:r>
              <w:rPr>
                <w:b/>
                <w:bCs/>
                <w:color w:val="0A3D62"/>
                <w:sz w:val="20"/>
                <w:szCs w:val="20"/>
              </w:rPr>
              <w:t>Stocking Density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6C3F90D" w14:textId="77777777" w:rsidR="0000494C" w:rsidRDefault="00000000">
            <w:r>
              <w:rPr>
                <w:sz w:val="20"/>
                <w:szCs w:val="20"/>
              </w:rPr>
              <w:t>The number of fish per unit of water surface area (typically per hectare)</w:t>
            </w:r>
          </w:p>
        </w:tc>
      </w:tr>
      <w:tr w:rsidR="0000494C" w14:paraId="0123A95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FD87B0E" w14:textId="77777777" w:rsidR="0000494C" w:rsidRDefault="00000000">
            <w:r>
              <w:rPr>
                <w:b/>
                <w:bCs/>
                <w:color w:val="0A3D62"/>
                <w:sz w:val="20"/>
                <w:szCs w:val="20"/>
              </w:rPr>
              <w:t>Feed Conversion Ratio (FCR)</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EF5A766" w14:textId="77777777" w:rsidR="0000494C" w:rsidRDefault="00000000">
            <w:r>
              <w:rPr>
                <w:sz w:val="20"/>
                <w:szCs w:val="20"/>
              </w:rPr>
              <w:t>Weight of feed consumed ÷ weight of fish gained. 1:1 = perfect efficiency; lower is better</w:t>
            </w:r>
          </w:p>
        </w:tc>
      </w:tr>
      <w:tr w:rsidR="0000494C" w14:paraId="7B01519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023DAF9" w14:textId="77777777" w:rsidR="0000494C" w:rsidRDefault="00000000">
            <w:r>
              <w:rPr>
                <w:b/>
                <w:bCs/>
                <w:color w:val="0A3D62"/>
                <w:sz w:val="20"/>
                <w:szCs w:val="20"/>
              </w:rPr>
              <w:t>Secchi Disc</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A946C09" w14:textId="77777777" w:rsidR="0000494C" w:rsidRDefault="00000000">
            <w:r>
              <w:rPr>
                <w:sz w:val="20"/>
                <w:szCs w:val="20"/>
              </w:rPr>
              <w:t>A white disc lowered into water to measure visibility (turbidity); 40–45 cm visibility indicates healthy phytoplankton density</w:t>
            </w:r>
          </w:p>
        </w:tc>
      </w:tr>
      <w:tr w:rsidR="0000494C" w14:paraId="2CA2D75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CA3C9CB" w14:textId="77777777" w:rsidR="0000494C" w:rsidRDefault="00000000">
            <w:r>
              <w:rPr>
                <w:b/>
                <w:bCs/>
                <w:color w:val="0A3D62"/>
                <w:sz w:val="20"/>
                <w:szCs w:val="20"/>
              </w:rPr>
              <w:t>Phytoplankton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2817CF0" w14:textId="77777777" w:rsidR="0000494C" w:rsidRDefault="00000000">
            <w:r>
              <w:rPr>
                <w:sz w:val="20"/>
                <w:szCs w:val="20"/>
              </w:rPr>
              <w:t>Microscopic aquatic plants that produce oxygen through photosynthesis — the base of the pond food web</w:t>
            </w:r>
          </w:p>
        </w:tc>
      </w:tr>
      <w:tr w:rsidR="0000494C" w14:paraId="7826356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E2BB10A" w14:textId="77777777" w:rsidR="0000494C" w:rsidRDefault="00000000">
            <w:r>
              <w:rPr>
                <w:b/>
                <w:bCs/>
                <w:color w:val="0A3D62"/>
                <w:sz w:val="20"/>
                <w:szCs w:val="20"/>
              </w:rPr>
              <w:t>Zooplankton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D33D2AD" w14:textId="77777777" w:rsidR="0000494C" w:rsidRDefault="00000000">
            <w:r>
              <w:rPr>
                <w:sz w:val="20"/>
                <w:szCs w:val="20"/>
              </w:rPr>
              <w:t>Microscopic aquatic animals that eat phytoplankton; the critical first food for fish fry</w:t>
            </w:r>
          </w:p>
        </w:tc>
      </w:tr>
      <w:tr w:rsidR="0000494C" w14:paraId="2B5FDC3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CDB8250" w14:textId="77777777" w:rsidR="0000494C" w:rsidRDefault="00000000">
            <w:r>
              <w:rPr>
                <w:b/>
                <w:bCs/>
                <w:color w:val="0A3D62"/>
                <w:sz w:val="20"/>
                <w:szCs w:val="20"/>
              </w:rPr>
              <w:t>Hypophysation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C23256F" w14:textId="77777777" w:rsidR="0000494C" w:rsidRDefault="00000000">
            <w:r>
              <w:rPr>
                <w:sz w:val="20"/>
                <w:szCs w:val="20"/>
              </w:rPr>
              <w:t>Spawning induction by injecting pituitary gland extract (gonadotropins) from donor fish to stimulate ovulation</w:t>
            </w:r>
          </w:p>
        </w:tc>
      </w:tr>
      <w:tr w:rsidR="0000494C" w14:paraId="2894DF9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7909329" w14:textId="77777777" w:rsidR="0000494C" w:rsidRDefault="00000000">
            <w:r>
              <w:rPr>
                <w:b/>
                <w:bCs/>
                <w:color w:val="0A3D62"/>
                <w:sz w:val="20"/>
                <w:szCs w:val="20"/>
              </w:rPr>
              <w:t>Bioassay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06A4990" w14:textId="77777777" w:rsidR="0000494C" w:rsidRDefault="00000000">
            <w:r>
              <w:rPr>
                <w:sz w:val="20"/>
                <w:szCs w:val="20"/>
              </w:rPr>
              <w:t>Testing a drug or chemical on a small number of fish before treating the whole pond — essential safety step</w:t>
            </w:r>
          </w:p>
        </w:tc>
      </w:tr>
      <w:tr w:rsidR="0000494C" w14:paraId="5F63AE7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252B297" w14:textId="77777777" w:rsidR="0000494C" w:rsidRDefault="00000000">
            <w:r>
              <w:rPr>
                <w:b/>
                <w:bCs/>
                <w:color w:val="0A3D62"/>
                <w:sz w:val="20"/>
                <w:szCs w:val="20"/>
              </w:rPr>
              <w:t>ppm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99A4C08" w14:textId="77777777" w:rsidR="0000494C" w:rsidRDefault="00000000">
            <w:r>
              <w:rPr>
                <w:sz w:val="20"/>
                <w:szCs w:val="20"/>
              </w:rPr>
              <w:t>Parts per million = milligrams per litre (mg/L); the standard unit for measuring water chemistry</w:t>
            </w:r>
          </w:p>
        </w:tc>
      </w:tr>
      <w:tr w:rsidR="0000494C" w14:paraId="13098EB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E27EF3C" w14:textId="77777777" w:rsidR="0000494C" w:rsidRDefault="00000000">
            <w:r>
              <w:rPr>
                <w:b/>
                <w:bCs/>
                <w:color w:val="0A3D62"/>
                <w:sz w:val="20"/>
                <w:szCs w:val="20"/>
              </w:rPr>
              <w:t>FCR</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D117D88" w14:textId="77777777" w:rsidR="0000494C" w:rsidRDefault="00000000">
            <w:r>
              <w:rPr>
                <w:sz w:val="20"/>
                <w:szCs w:val="20"/>
              </w:rPr>
              <w:t>Feed Conversion Ratio: kg of feed used ÷ kg of fish produced</w:t>
            </w:r>
          </w:p>
        </w:tc>
      </w:tr>
      <w:tr w:rsidR="0000494C" w14:paraId="5F0DBEC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0B5DBAC" w14:textId="77777777" w:rsidR="0000494C" w:rsidRDefault="00000000">
            <w:r>
              <w:rPr>
                <w:b/>
                <w:bCs/>
                <w:color w:val="0A3D62"/>
                <w:sz w:val="20"/>
                <w:szCs w:val="20"/>
              </w:rPr>
              <w:t>Zoonosis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BB94EB9" w14:textId="77777777" w:rsidR="0000494C" w:rsidRDefault="00000000">
            <w:r>
              <w:rPr>
                <w:sz w:val="20"/>
                <w:szCs w:val="20"/>
              </w:rPr>
              <w:t>A disease transmissible between animals (including fish) and humans</w:t>
            </w:r>
          </w:p>
        </w:tc>
      </w:tr>
    </w:tbl>
    <w:p w14:paraId="2D5D0BF9" w14:textId="77777777" w:rsidR="0000494C" w:rsidRDefault="0000494C">
      <w:pPr>
        <w:spacing w:before="200"/>
      </w:pPr>
    </w:p>
    <w:p w14:paraId="65A118F6" w14:textId="77777777" w:rsidR="0000494C" w:rsidRDefault="00000000">
      <w:r>
        <w:br w:type="page"/>
      </w:r>
    </w:p>
    <w:p w14:paraId="70477679" w14:textId="77777777" w:rsidR="0000494C" w:rsidRDefault="00000000">
      <w:pPr>
        <w:pStyle w:val="Heading1"/>
        <w:shd w:val="clear" w:color="auto" w:fill="0A3D62"/>
        <w:ind w:left="160" w:right="160"/>
      </w:pPr>
      <w:r>
        <w:t>3.  WATER QUALITY — THE FOUNDATION OF HEALTHY FISH</w:t>
      </w:r>
    </w:p>
    <w:p w14:paraId="0098E963" w14:textId="77777777" w:rsidR="0000494C" w:rsidRDefault="0000494C">
      <w:pPr>
        <w:spacing w:before="80"/>
      </w:pPr>
    </w:p>
    <w:p w14:paraId="053E1DF6" w14:textId="77777777" w:rsidR="0000494C" w:rsidRDefault="00000000">
      <w:pPr>
        <w:spacing w:before="50" w:after="50"/>
      </w:pPr>
      <w:r>
        <w:t>Water quality is the single most important factor in fish health and survival. More fish die from lack of oxygen than from any infectious disease. Understanding and managing water quality is the core skill of a successful fish farmer.</w:t>
      </w:r>
    </w:p>
    <w:p w14:paraId="3B10132D" w14:textId="77777777" w:rsidR="0000494C" w:rsidRDefault="0000494C">
      <w:pPr>
        <w:spacing w:before="60"/>
      </w:pPr>
    </w:p>
    <w:p w14:paraId="72BC7C25" w14:textId="77777777" w:rsidR="0000494C" w:rsidRDefault="00000000">
      <w:pPr>
        <w:spacing w:before="50" w:after="50"/>
      </w:pPr>
      <w:r>
        <w:t>Three factors determine water quality in ponds: (1) the original source of the water, (2) the chemical nature of the surrounding soils, and (3) substances added to the water once it is in the ponds.</w:t>
      </w:r>
    </w:p>
    <w:p w14:paraId="43F38D61" w14:textId="77777777" w:rsidR="0000494C" w:rsidRDefault="0000494C">
      <w:pPr>
        <w:spacing w:before="80"/>
      </w:pPr>
    </w:p>
    <w:p w14:paraId="7183987A" w14:textId="77777777" w:rsidR="0000494C" w:rsidRDefault="00000000">
      <w:pPr>
        <w:pStyle w:val="Heading2"/>
        <w:pBdr>
          <w:bottom w:val="single" w:sz="4" w:space="3" w:color="C07D00"/>
        </w:pBdr>
      </w:pPr>
      <w:r>
        <w:t>3.1  Water Sources</w:t>
      </w:r>
    </w:p>
    <w:p w14:paraId="607D8325"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4B773918"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A1D01FA" w14:textId="77777777" w:rsidR="0000494C" w:rsidRDefault="00000000">
            <w:r>
              <w:rPr>
                <w:b/>
                <w:bCs/>
                <w:color w:val="FFFFFF"/>
                <w:sz w:val="20"/>
                <w:szCs w:val="20"/>
              </w:rPr>
              <w:t>Source</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55E19E00" w14:textId="77777777" w:rsidR="0000494C" w:rsidRDefault="00000000">
            <w:r>
              <w:rPr>
                <w:b/>
                <w:bCs/>
                <w:color w:val="FFFFFF"/>
                <w:sz w:val="20"/>
                <w:szCs w:val="20"/>
              </w:rPr>
              <w:t>Characteristics, Advantages &amp; Risks</w:t>
            </w:r>
          </w:p>
        </w:tc>
      </w:tr>
      <w:tr w:rsidR="0000494C" w14:paraId="02C2408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7D6386B" w14:textId="77777777" w:rsidR="0000494C" w:rsidRDefault="00000000">
            <w:r>
              <w:rPr>
                <w:b/>
                <w:bCs/>
                <w:color w:val="0A3D62"/>
                <w:sz w:val="20"/>
                <w:szCs w:val="20"/>
              </w:rPr>
              <w:t>Rainwater / Watershed Run-off</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03F2D86" w14:textId="77777777" w:rsidR="0000494C" w:rsidRDefault="00000000">
            <w:r>
              <w:rPr>
                <w:sz w:val="20"/>
                <w:szCs w:val="20"/>
              </w:rPr>
              <w:t>Variable seasonal supply limits harvest timing. Watch for pesticides and herbicides from adjacent farmland. Maintain vegetative cover on the watershed to reduce silt. Avoid watershed areas with mining activity.</w:t>
            </w:r>
          </w:p>
        </w:tc>
      </w:tr>
      <w:tr w:rsidR="0000494C" w14:paraId="27BE7D6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1333703" w14:textId="77777777" w:rsidR="0000494C" w:rsidRDefault="00000000">
            <w:r>
              <w:rPr>
                <w:b/>
                <w:bCs/>
                <w:color w:val="0A3D62"/>
                <w:sz w:val="20"/>
                <w:szCs w:val="20"/>
              </w:rPr>
              <w:t>Well / Spring Water</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4D26D78" w14:textId="77777777" w:rsidR="0000494C" w:rsidRDefault="00000000">
            <w:r>
              <w:rPr>
                <w:sz w:val="20"/>
                <w:szCs w:val="20"/>
              </w:rPr>
              <w:t>Best quality — free of silt, wild fish, and most pathogens. May be difficult and expensive to pump in large quantities. Always direct inflow pipe UPWARD for a shower effect to maximise oxygen entry.</w:t>
            </w:r>
          </w:p>
        </w:tc>
      </w:tr>
      <w:tr w:rsidR="0000494C" w14:paraId="3047C45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1DE5021" w14:textId="77777777" w:rsidR="0000494C" w:rsidRDefault="00000000">
            <w:r>
              <w:rPr>
                <w:b/>
                <w:bCs/>
                <w:color w:val="0A3D62"/>
                <w:sz w:val="20"/>
                <w:szCs w:val="20"/>
              </w:rPr>
              <w:t>Surface Water (Lake/River/Stream)</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8B4EF28" w14:textId="77777777" w:rsidR="0000494C" w:rsidRDefault="00000000">
            <w:r>
              <w:rPr>
                <w:sz w:val="20"/>
                <w:szCs w:val="20"/>
              </w:rPr>
              <w:t>Commonly used but contains silt, pollutants, wild fish, and disease organisms. Screen ALL inflows. Risk of flooding and proximity to predatory wildlife. Wild fish = disease reservoir.</w:t>
            </w:r>
          </w:p>
        </w:tc>
      </w:tr>
      <w:tr w:rsidR="0000494C" w14:paraId="43071FF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C43621E" w14:textId="77777777" w:rsidR="0000494C" w:rsidRDefault="00000000">
            <w:r>
              <w:rPr>
                <w:b/>
                <w:bCs/>
                <w:color w:val="0A3D62"/>
                <w:sz w:val="20"/>
                <w:szCs w:val="20"/>
              </w:rPr>
              <w:t>Seawater / Coastal</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017FB0E" w14:textId="77777777" w:rsidR="0000494C" w:rsidRDefault="00000000">
            <w:r>
              <w:rPr>
                <w:sz w:val="20"/>
                <w:szCs w:val="20"/>
              </w:rPr>
              <w:t>Use cages or tidal ponds. Problems include storms, toxic algal blooms, municipal pollution, and large predator populations. Suitable for milkfish, groupers, sea bass.</w:t>
            </w:r>
          </w:p>
        </w:tc>
      </w:tr>
      <w:tr w:rsidR="0000494C" w14:paraId="7468E7F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3629623" w14:textId="77777777" w:rsidR="0000494C" w:rsidRDefault="00000000">
            <w:r>
              <w:rPr>
                <w:b/>
                <w:bCs/>
                <w:color w:val="0A3D62"/>
                <w:sz w:val="20"/>
                <w:szCs w:val="20"/>
              </w:rPr>
              <w:t>Mining / Industrial Areas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82667CC" w14:textId="77777777" w:rsidR="0000494C" w:rsidRDefault="00000000">
            <w:r>
              <w:rPr>
                <w:sz w:val="20"/>
                <w:szCs w:val="20"/>
              </w:rPr>
              <w:t>AVOID — toxic minerals leach from soils; acidity often too high to neutralise at practical cost. Fish cannot survive.</w:t>
            </w:r>
          </w:p>
        </w:tc>
      </w:tr>
    </w:tbl>
    <w:p w14:paraId="77977CBD" w14:textId="77777777" w:rsidR="0000494C" w:rsidRDefault="0000494C">
      <w:pPr>
        <w:spacing w:before="80"/>
      </w:pPr>
    </w:p>
    <w:p w14:paraId="09995DAB" w14:textId="77777777" w:rsidR="0000494C" w:rsidRDefault="00000000">
      <w:pPr>
        <w:pStyle w:val="Heading2"/>
        <w:pBdr>
          <w:bottom w:val="single" w:sz="4" w:space="3" w:color="C07D00"/>
        </w:pBdr>
      </w:pPr>
      <w:r>
        <w:t>3.2  Constant Water Quality Parameters</w:t>
      </w:r>
    </w:p>
    <w:p w14:paraId="5BAB181A" w14:textId="77777777" w:rsidR="0000494C" w:rsidRDefault="00000000">
      <w:pPr>
        <w:spacing w:before="50" w:after="50"/>
      </w:pPr>
      <w:r>
        <w:t>These parameters are determined by mineral content in the soil and water source. They change slowly and can be tested occasionally by sending water to a laboratory.</w:t>
      </w:r>
    </w:p>
    <w:p w14:paraId="4DC87303" w14:textId="77777777" w:rsidR="0000494C" w:rsidRDefault="0000494C">
      <w:pPr>
        <w:spacing w:before="60"/>
      </w:pPr>
    </w:p>
    <w:p w14:paraId="1DF12491" w14:textId="77777777" w:rsidR="0000494C" w:rsidRDefault="00000000">
      <w:pPr>
        <w:pStyle w:val="Heading3"/>
      </w:pPr>
      <w:r>
        <w:t>Salinity</w:t>
      </w:r>
    </w:p>
    <w:p w14:paraId="4714866C" w14:textId="77777777" w:rsidR="0000494C" w:rsidRDefault="00000000">
      <w:pPr>
        <w:spacing w:before="50" w:after="50"/>
      </w:pPr>
      <w:r>
        <w:t>Fish maintain approximately 1.8% salt in their body fluids. In freshwater (&lt; 0.5%), fish expend energy to retain salt. The optimum for most freshwater aquaculture species is 0.1% salinity — this reduces stress from handling, ammonia, nitrite, and temperature fluctuations. Adding small amounts of salt (NaCl) up to the 0.1% level improves conditions.</w:t>
      </w:r>
    </w:p>
    <w:p w14:paraId="7975BC77" w14:textId="77777777" w:rsidR="0000494C" w:rsidRDefault="0000494C">
      <w:pPr>
        <w:spacing w:before="60"/>
      </w:pPr>
    </w:p>
    <w:p w14:paraId="34CC1C44" w14:textId="77777777" w:rsidR="0000494C" w:rsidRDefault="00000000">
      <w:pPr>
        <w:pStyle w:val="Heading3"/>
      </w:pPr>
      <w:r>
        <w:t>Alkalinity — The Buffering Capacity</w:t>
      </w:r>
    </w:p>
    <w:p w14:paraId="15651A13" w14:textId="77777777" w:rsidR="0000494C" w:rsidRDefault="00000000">
      <w:pPr>
        <w:spacing w:before="50" w:after="50"/>
      </w:pPr>
      <w:r>
        <w:t>Alkalinity measures the ability of water to resist changes in pH (buffering capacity). Low alkalinity means the pond pH swings wildly from acidic at night to basic during the day — a very stressful environment for fish. Target: 50–200 ppm. If alkalinity is below 20 ppm, treat with agricultural limestone (CaCO₃) before fertilising.</w:t>
      </w:r>
    </w:p>
    <w:p w14:paraId="62A5F54F" w14:textId="77777777" w:rsidR="0000494C" w:rsidRDefault="0000494C">
      <w:pPr>
        <w:spacing w:before="60"/>
      </w:pPr>
    </w:p>
    <w:p w14:paraId="13C0D090" w14:textId="77777777" w:rsidR="0000494C" w:rsidRDefault="00000000">
      <w:pPr>
        <w:pStyle w:val="Heading3"/>
      </w:pPr>
      <w:r>
        <w:t>Hardness — Calcium and Magnesium</w:t>
      </w:r>
    </w:p>
    <w:p w14:paraId="670DD743" w14:textId="77777777" w:rsidR="0000494C" w:rsidRDefault="00000000">
      <w:pPr>
        <w:spacing w:before="50" w:after="50"/>
      </w:pPr>
      <w:r>
        <w:t>Hardness measures dissolved calcium and magnesium. These minerals are critical during egg and fry stages, cold weather, and stressful conditions. Hard water fish grow better, respond better to treatment, and survive stress more effectively. Minimum: 20 ppm; optimum: &gt; 50 ppm. Both alkalinity and hardness can be increased by adding agricultural limestone to the pond.</w:t>
      </w:r>
    </w:p>
    <w:p w14:paraId="190812F6" w14:textId="77777777" w:rsidR="0000494C" w:rsidRDefault="0000494C">
      <w:pPr>
        <w:spacing w:before="80"/>
      </w:pPr>
    </w:p>
    <w:p w14:paraId="65CC373D" w14:textId="77777777" w:rsidR="0000494C" w:rsidRDefault="00000000">
      <w:pPr>
        <w:pStyle w:val="Heading2"/>
        <w:pBdr>
          <w:bottom w:val="single" w:sz="4" w:space="3" w:color="C07D00"/>
        </w:pBdr>
      </w:pPr>
      <w:r>
        <w:t>3.3  Transient Water Quality Parameters — Monitor Daily</w:t>
      </w:r>
    </w:p>
    <w:p w14:paraId="66701120" w14:textId="77777777" w:rsidR="0000494C" w:rsidRDefault="00000000">
      <w:pPr>
        <w:spacing w:before="50" w:after="50"/>
      </w:pPr>
      <w:r>
        <w:t>These parameters change daily — driven by the living organisms in the pond. They can become lethal within hours. Any manager of an intensive aquaculture system must monitor these routinely.</w:t>
      </w:r>
    </w:p>
    <w:p w14:paraId="744DDD07" w14:textId="77777777" w:rsidR="0000494C" w:rsidRDefault="0000494C">
      <w:pPr>
        <w:spacing w:before="80"/>
      </w:pPr>
    </w:p>
    <w:p w14:paraId="6A253EAA" w14:textId="77777777" w:rsidR="0000494C" w:rsidRDefault="00000000">
      <w:pPr>
        <w:pStyle w:val="Heading3"/>
      </w:pPr>
      <w:r>
        <w:t>Dissolved Oxygen (DO) — The Most Critical Parameter</w:t>
      </w:r>
    </w:p>
    <w:p w14:paraId="31E1F9F8" w14:textId="77777777" w:rsidR="0000494C" w:rsidRDefault="0000494C">
      <w:pPr>
        <w:spacing w:before="4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2AC80BC5"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453F5C63" w14:textId="77777777" w:rsidR="0000494C" w:rsidRDefault="00000000">
            <w:r>
              <w:rPr>
                <w:b/>
                <w:bCs/>
                <w:color w:val="FFFFFF"/>
              </w:rPr>
              <w:t>⚠  OXYGEN EMERGENCY — ACT WITHIN MINUTES</w:t>
            </w:r>
          </w:p>
        </w:tc>
      </w:tr>
      <w:tr w:rsidR="0000494C" w14:paraId="3F4EF30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7785B2F" w14:textId="77777777" w:rsidR="0000494C" w:rsidRDefault="00000000">
            <w:pPr>
              <w:pStyle w:val="ListParagraph"/>
              <w:numPr>
                <w:ilvl w:val="0"/>
                <w:numId w:val="2"/>
              </w:numPr>
              <w:spacing w:before="25" w:after="25"/>
            </w:pPr>
            <w:r>
              <w:rPr>
                <w:sz w:val="20"/>
                <w:szCs w:val="20"/>
              </w:rPr>
              <w:t>Fish gasping and crowding around the water inflow = oxygen emergency — act IMMEDIATELY</w:t>
            </w:r>
          </w:p>
        </w:tc>
      </w:tr>
      <w:tr w:rsidR="0000494C" w14:paraId="372EDAE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2CDAB3B" w14:textId="77777777" w:rsidR="0000494C" w:rsidRDefault="00000000">
            <w:pPr>
              <w:pStyle w:val="ListParagraph"/>
              <w:numPr>
                <w:ilvl w:val="0"/>
                <w:numId w:val="2"/>
              </w:numPr>
              <w:spacing w:before="25" w:after="25"/>
            </w:pPr>
            <w:r>
              <w:rPr>
                <w:sz w:val="20"/>
                <w:szCs w:val="20"/>
              </w:rPr>
              <w:t>An entire pond of fish can die in 2–3 hours under severe oxygen depletion</w:t>
            </w:r>
          </w:p>
        </w:tc>
      </w:tr>
      <w:tr w:rsidR="0000494C" w14:paraId="26A27E50"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B910CBD" w14:textId="77777777" w:rsidR="0000494C" w:rsidRDefault="00000000">
            <w:pPr>
              <w:pStyle w:val="ListParagraph"/>
              <w:numPr>
                <w:ilvl w:val="0"/>
                <w:numId w:val="2"/>
              </w:numPr>
              <w:spacing w:before="25" w:after="25"/>
            </w:pPr>
            <w:r>
              <w:rPr>
                <w:sz w:val="20"/>
                <w:szCs w:val="20"/>
              </w:rPr>
              <w:t>Oxygen levels below 4 mg/L are stressful; below 1–2 ppm causes rapid death</w:t>
            </w:r>
          </w:p>
        </w:tc>
      </w:tr>
      <w:tr w:rsidR="0000494C" w14:paraId="6C4FF83E"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42D479C3" w14:textId="77777777" w:rsidR="0000494C" w:rsidRDefault="00000000">
            <w:pPr>
              <w:pStyle w:val="ListParagraph"/>
              <w:numPr>
                <w:ilvl w:val="0"/>
                <w:numId w:val="2"/>
              </w:numPr>
              <w:spacing w:before="25" w:after="25"/>
            </w:pPr>
            <w:r>
              <w:rPr>
                <w:sz w:val="20"/>
                <w:szCs w:val="20"/>
              </w:rPr>
              <w:t>Survivors of oxygen stress have severely compromised immunity — disease follows</w:t>
            </w:r>
          </w:p>
        </w:tc>
      </w:tr>
      <w:tr w:rsidR="0000494C" w14:paraId="5A7ED50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2F34A86" w14:textId="77777777" w:rsidR="0000494C" w:rsidRDefault="00000000">
            <w:pPr>
              <w:pStyle w:val="ListParagraph"/>
              <w:numPr>
                <w:ilvl w:val="0"/>
                <w:numId w:val="2"/>
              </w:numPr>
              <w:spacing w:before="25" w:after="25"/>
            </w:pPr>
            <w:r>
              <w:rPr>
                <w:sz w:val="20"/>
                <w:szCs w:val="20"/>
              </w:rPr>
              <w:t>Observe fish at SUNRISE every day — this is when oxygen is lowest</w:t>
            </w:r>
          </w:p>
        </w:tc>
      </w:tr>
    </w:tbl>
    <w:p w14:paraId="4EBEC83A" w14:textId="77777777" w:rsidR="0000494C" w:rsidRDefault="0000494C">
      <w:pPr>
        <w:spacing w:before="80"/>
      </w:pPr>
    </w:p>
    <w:p w14:paraId="081447BE" w14:textId="77777777" w:rsidR="0000494C" w:rsidRDefault="00000000">
      <w:pPr>
        <w:spacing w:before="50" w:after="50"/>
      </w:pPr>
      <w:r>
        <w:t>Emergency responses to low oxygen:</w:t>
      </w:r>
    </w:p>
    <w:p w14:paraId="0D11025E" w14:textId="77777777" w:rsidR="0000494C" w:rsidRDefault="00000000">
      <w:pPr>
        <w:pStyle w:val="ListParagraph"/>
        <w:numPr>
          <w:ilvl w:val="0"/>
          <w:numId w:val="3"/>
        </w:numPr>
        <w:spacing w:before="35" w:after="35"/>
      </w:pPr>
      <w:r>
        <w:t>Agitate the water surface immediately — use paddles, oars, splashing anything available</w:t>
      </w:r>
    </w:p>
    <w:p w14:paraId="6094886B" w14:textId="77777777" w:rsidR="0000494C" w:rsidRDefault="00000000">
      <w:pPr>
        <w:pStyle w:val="ListParagraph"/>
        <w:numPr>
          <w:ilvl w:val="0"/>
          <w:numId w:val="3"/>
        </w:numPr>
        <w:spacing w:before="35" w:after="35"/>
      </w:pPr>
      <w:r>
        <w:t>Direct the water inflow UPWARD to create a shower (maximum oxygen absorption)</w:t>
      </w:r>
    </w:p>
    <w:p w14:paraId="3D425A85" w14:textId="77777777" w:rsidR="0000494C" w:rsidRDefault="00000000">
      <w:pPr>
        <w:pStyle w:val="ListParagraph"/>
        <w:numPr>
          <w:ilvl w:val="0"/>
          <w:numId w:val="3"/>
        </w:numPr>
        <w:spacing w:before="35" w:after="35"/>
      </w:pPr>
      <w:r>
        <w:t>If available, start paddlewheel aerators</w:t>
      </w:r>
    </w:p>
    <w:p w14:paraId="35977E81" w14:textId="77777777" w:rsidR="0000494C" w:rsidRDefault="00000000">
      <w:pPr>
        <w:pStyle w:val="ListParagraph"/>
        <w:numPr>
          <w:ilvl w:val="0"/>
          <w:numId w:val="3"/>
        </w:numPr>
        <w:spacing w:before="35" w:after="35"/>
      </w:pPr>
      <w:r>
        <w:t>Stop feeding immediately — digestion consumes oxygen</w:t>
      </w:r>
    </w:p>
    <w:p w14:paraId="0FDCDAB5" w14:textId="77777777" w:rsidR="0000494C" w:rsidRDefault="00000000">
      <w:pPr>
        <w:pStyle w:val="ListParagraph"/>
        <w:numPr>
          <w:ilvl w:val="0"/>
          <w:numId w:val="3"/>
        </w:numPr>
        <w:spacing w:before="35" w:after="35"/>
      </w:pPr>
      <w:r>
        <w:t>If fish survive, do NOT feed that day; monitor closely for the next 24–48 hours</w:t>
      </w:r>
    </w:p>
    <w:p w14:paraId="26BEFBF1" w14:textId="77777777" w:rsidR="0000494C" w:rsidRDefault="0000494C">
      <w:pPr>
        <w:spacing w:before="60"/>
      </w:pPr>
    </w:p>
    <w:p w14:paraId="07D40A25" w14:textId="77777777" w:rsidR="0000494C" w:rsidRDefault="00000000">
      <w:pPr>
        <w:spacing w:before="50" w:after="50"/>
      </w:pPr>
      <w:r>
        <w:t>Preventing oxygen crises:</w:t>
      </w:r>
    </w:p>
    <w:p w14:paraId="6C95ECC1" w14:textId="77777777" w:rsidR="0000494C" w:rsidRDefault="00000000">
      <w:pPr>
        <w:pStyle w:val="ListParagraph"/>
        <w:numPr>
          <w:ilvl w:val="0"/>
          <w:numId w:val="2"/>
        </w:numPr>
        <w:spacing w:before="35" w:after="35"/>
      </w:pPr>
      <w:r>
        <w:t>Maintain phytoplankton bloom at 40–45 cm Secchi disc visibility — productive but not excessive</w:t>
      </w:r>
    </w:p>
    <w:p w14:paraId="4EA8949C" w14:textId="77777777" w:rsidR="0000494C" w:rsidRDefault="00000000">
      <w:pPr>
        <w:pStyle w:val="ListParagraph"/>
        <w:numPr>
          <w:ilvl w:val="0"/>
          <w:numId w:val="2"/>
        </w:numPr>
        <w:spacing w:before="35" w:after="35"/>
      </w:pPr>
      <w:r>
        <w:t>Add organic fertiliser and feed in small amounts — excess causes bacterial oxygen consumption</w:t>
      </w:r>
    </w:p>
    <w:p w14:paraId="3459FF1D" w14:textId="77777777" w:rsidR="0000494C" w:rsidRDefault="00000000">
      <w:pPr>
        <w:pStyle w:val="ListParagraph"/>
        <w:numPr>
          <w:ilvl w:val="0"/>
          <w:numId w:val="2"/>
        </w:numPr>
        <w:spacing w:before="35" w:after="35"/>
      </w:pPr>
      <w:r>
        <w:t>Monitor any sudden change in water colour or clarity — plankton die-off warning</w:t>
      </w:r>
    </w:p>
    <w:p w14:paraId="7B9CB839" w14:textId="77777777" w:rsidR="0000494C" w:rsidRDefault="00000000">
      <w:pPr>
        <w:pStyle w:val="ListParagraph"/>
        <w:numPr>
          <w:ilvl w:val="0"/>
          <w:numId w:val="2"/>
        </w:numPr>
        <w:spacing w:before="35" w:after="35"/>
      </w:pPr>
      <w:r>
        <w:t>During hot weather: observe fish before dawn and at feeding time; keep emergency aeration ready</w:t>
      </w:r>
    </w:p>
    <w:p w14:paraId="465467DB" w14:textId="77777777" w:rsidR="0000494C" w:rsidRDefault="00000000">
      <w:pPr>
        <w:pStyle w:val="ListParagraph"/>
        <w:numPr>
          <w:ilvl w:val="0"/>
          <w:numId w:val="2"/>
        </w:numPr>
        <w:spacing w:before="35" w:after="35"/>
      </w:pPr>
      <w:r>
        <w:t>Plot dissolved oxygen at dusk and three hours later to predict whether emergency aeration is needed before dawn</w:t>
      </w:r>
    </w:p>
    <w:p w14:paraId="2F210DDB" w14:textId="77777777" w:rsidR="0000494C" w:rsidRDefault="0000494C">
      <w:pPr>
        <w:spacing w:before="80"/>
      </w:pPr>
    </w:p>
    <w:p w14:paraId="221D6779" w14:textId="77777777" w:rsidR="0000494C" w:rsidRDefault="00000000">
      <w:pPr>
        <w:pStyle w:val="Heading3"/>
      </w:pPr>
      <w:r>
        <w:t>pH</w:t>
      </w:r>
    </w:p>
    <w:p w14:paraId="5D17496C" w14:textId="77777777" w:rsidR="0000494C" w:rsidRDefault="00000000">
      <w:pPr>
        <w:spacing w:before="50" w:after="50"/>
      </w:pPr>
      <w:r>
        <w:t>pH ranges from 0 (most acidic) to 14 (most basic); 7 is neutral. Fish prefer pH 6.5–9. Below 6.0 causes stress; extreme acidity (common near coal mining areas) is often impossible to correct economically. During the day, photosynthesis consumes CO₂ and raises pH. At night, respiration produces CO₂ and lowers pH. High alkalinity buffers these swings — another reason to maintain adequate alkalinity.</w:t>
      </w:r>
    </w:p>
    <w:p w14:paraId="6168A47A" w14:textId="77777777" w:rsidR="0000494C" w:rsidRDefault="0000494C">
      <w:pPr>
        <w:spacing w:before="60"/>
      </w:pPr>
    </w:p>
    <w:p w14:paraId="067AB9E9" w14:textId="77777777" w:rsidR="0000494C" w:rsidRDefault="00000000">
      <w:pPr>
        <w:pStyle w:val="Heading3"/>
      </w:pPr>
      <w:r>
        <w:t>Turbidity (Water Clarity)</w:t>
      </w:r>
    </w:p>
    <w:p w14:paraId="2D3ACE1A" w14:textId="77777777" w:rsidR="0000494C" w:rsidRDefault="00000000">
      <w:pPr>
        <w:spacing w:before="50" w:after="50"/>
      </w:pPr>
      <w:r>
        <w:t>Turbidity is measured by Secchi disc depth (lowering a white object until it disappears). Green or blue-green turbidity from phytoplankton = productive and healthy pond. Brown turbidity from soil particles = problematic — blocks sunlight and inhibits photosynthesis. Target: 40–45 cm visibility. If turbidity is from silt, maintain vegetation on the watershed and keep livestock out of the pond.</w:t>
      </w:r>
    </w:p>
    <w:p w14:paraId="44018699" w14:textId="77777777" w:rsidR="0000494C" w:rsidRDefault="0000494C">
      <w:pPr>
        <w:spacing w:before="60"/>
      </w:pPr>
    </w:p>
    <w:p w14:paraId="09957C8B" w14:textId="77777777" w:rsidR="0000494C" w:rsidRDefault="00000000">
      <w:pPr>
        <w:pStyle w:val="Heading3"/>
      </w:pPr>
      <w:r>
        <w:t>Ammonia and Nitrite</w:t>
      </w:r>
    </w:p>
    <w:p w14:paraId="46D7959F" w14:textId="77777777" w:rsidR="0000494C" w:rsidRDefault="00000000">
      <w:pPr>
        <w:spacing w:before="50" w:after="50"/>
      </w:pPr>
      <w:r>
        <w:t>Fish excrete ammonia. Bacteria normally convert it: ammonia → nitrite → nitrate (non-toxic). If bacteria are disrupted (e.g., after chemical treatment, algal die-off), toxic ammonia or nitrite accumulates. Ammonia &gt; 3 ppm at pH &gt; 8.5 is toxic. Nitrite &gt; 0.75 ppm is toxic (causes brown blood). Treatment: dilute with fresh water; add salt (NaCl) at a chloride:nitrite ratio of 3:1 or higher to counteract nitrite. High ammonia indicates overstocking and overfeeding.</w:t>
      </w:r>
    </w:p>
    <w:p w14:paraId="5793C648" w14:textId="77777777" w:rsidR="0000494C" w:rsidRDefault="0000494C">
      <w:pPr>
        <w:spacing w:before="60"/>
      </w:pPr>
    </w:p>
    <w:p w14:paraId="5B2AA9F9" w14:textId="77777777" w:rsidR="0000494C" w:rsidRDefault="00000000">
      <w:pPr>
        <w:pStyle w:val="Heading3"/>
      </w:pPr>
      <w:r>
        <w:t>Temperature</w:t>
      </w:r>
    </w:p>
    <w:p w14:paraId="0EC78BED" w14:textId="77777777" w:rsidR="0000494C" w:rsidRDefault="00000000">
      <w:pPr>
        <w:spacing w:before="50" w:after="50"/>
      </w:pPr>
      <w:r>
        <w:t>Fish are cold-blooded — temperature controls their metabolism, growth rate, and immune function. Rapid temperature swings always stress fish. Design ponds 1.5–2 metres deep — deep enough to buffer temperature changes but shallow enough to prevent stratification (dangerous layering of cold, oxygen-depleted bottom water). Cold inflows from heavy rain can crash pond temperatures rapidly — ponds with small watersheds are less vulnerable.</w:t>
      </w:r>
    </w:p>
    <w:p w14:paraId="184FCE1B" w14:textId="77777777" w:rsidR="0000494C" w:rsidRDefault="0000494C">
      <w:pPr>
        <w:spacing w:before="80"/>
      </w:pPr>
    </w:p>
    <w:p w14:paraId="48A28E77" w14:textId="77777777" w:rsidR="0000494C" w:rsidRDefault="00000000">
      <w:pPr>
        <w:pStyle w:val="Heading2"/>
        <w:pBdr>
          <w:bottom w:val="single" w:sz="4" w:space="3" w:color="C07D00"/>
        </w:pBdr>
      </w:pPr>
      <w:r>
        <w:t>3.4  Water Quality Quick Reference</w:t>
      </w:r>
    </w:p>
    <w:p w14:paraId="1F404EF6"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2193FFB8"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1220425" w14:textId="77777777" w:rsidR="0000494C" w:rsidRDefault="00000000">
            <w:r>
              <w:rPr>
                <w:b/>
                <w:bCs/>
                <w:color w:val="FFFFFF"/>
                <w:sz w:val="20"/>
                <w:szCs w:val="20"/>
              </w:rPr>
              <w:t>Parameter</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105AB94" w14:textId="77777777" w:rsidR="0000494C" w:rsidRDefault="00000000">
            <w:r>
              <w:rPr>
                <w:b/>
                <w:bCs/>
                <w:color w:val="FFFFFF"/>
                <w:sz w:val="20"/>
                <w:szCs w:val="20"/>
              </w:rPr>
              <w:t>Target Range &amp; Management Notes</w:t>
            </w:r>
          </w:p>
        </w:tc>
      </w:tr>
      <w:tr w:rsidR="0000494C" w14:paraId="417DF99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5C6089A" w14:textId="77777777" w:rsidR="0000494C" w:rsidRDefault="00000000">
            <w:r>
              <w:rPr>
                <w:b/>
                <w:bCs/>
                <w:color w:val="0A3D62"/>
                <w:sz w:val="20"/>
                <w:szCs w:val="20"/>
              </w:rPr>
              <w:t>Dissolved Oxygen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944DA77" w14:textId="77777777" w:rsidR="0000494C" w:rsidRDefault="00000000">
            <w:r>
              <w:rPr>
                <w:sz w:val="20"/>
                <w:szCs w:val="20"/>
              </w:rPr>
              <w:t>≥ 4 mg/L (ppm) for good health; &lt; 2 ppm = emergency; monitor at sunrise daily</w:t>
            </w:r>
          </w:p>
        </w:tc>
      </w:tr>
      <w:tr w:rsidR="0000494C" w14:paraId="05C9234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8DC36ED" w14:textId="77777777" w:rsidR="0000494C" w:rsidRDefault="00000000">
            <w:r>
              <w:rPr>
                <w:b/>
                <w:bCs/>
                <w:color w:val="0A3D62"/>
                <w:sz w:val="20"/>
                <w:szCs w:val="20"/>
              </w:rPr>
              <w:t>pH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333D041" w14:textId="77777777" w:rsidR="0000494C" w:rsidRDefault="00000000">
            <w:r>
              <w:rPr>
                <w:sz w:val="20"/>
                <w:szCs w:val="20"/>
              </w:rPr>
              <w:t>6.5–9.0 preferred; &lt; 6.0 = stress; raise with agricultural limestone (CaCO₃)</w:t>
            </w:r>
          </w:p>
        </w:tc>
      </w:tr>
      <w:tr w:rsidR="0000494C" w14:paraId="55D8158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05A660F" w14:textId="77777777" w:rsidR="0000494C" w:rsidRDefault="00000000">
            <w:r>
              <w:rPr>
                <w:b/>
                <w:bCs/>
                <w:color w:val="0A3D62"/>
                <w:sz w:val="20"/>
                <w:szCs w:val="20"/>
              </w:rPr>
              <w:t>Alkalinity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70A0112" w14:textId="77777777" w:rsidR="0000494C" w:rsidRDefault="00000000">
            <w:r>
              <w:rPr>
                <w:sz w:val="20"/>
                <w:szCs w:val="20"/>
              </w:rPr>
              <w:t>50–200 ppm; &lt; 20 ppm = unstable, treat with limestone BEFORE fertilising</w:t>
            </w:r>
          </w:p>
        </w:tc>
      </w:tr>
      <w:tr w:rsidR="0000494C" w14:paraId="2F4019E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DBE13BC" w14:textId="77777777" w:rsidR="0000494C" w:rsidRDefault="00000000">
            <w:r>
              <w:rPr>
                <w:b/>
                <w:bCs/>
                <w:color w:val="0A3D62"/>
                <w:sz w:val="20"/>
                <w:szCs w:val="20"/>
              </w:rPr>
              <w:t>Hardness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00808A2" w14:textId="77777777" w:rsidR="0000494C" w:rsidRDefault="00000000">
            <w:r>
              <w:rPr>
                <w:sz w:val="20"/>
                <w:szCs w:val="20"/>
              </w:rPr>
              <w:t>≥ 50 ppm; minimum 20 ppm; raise with agricultural limestone</w:t>
            </w:r>
          </w:p>
        </w:tc>
      </w:tr>
      <w:tr w:rsidR="0000494C" w14:paraId="35AABDB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92F623A" w14:textId="77777777" w:rsidR="0000494C" w:rsidRDefault="00000000">
            <w:r>
              <w:rPr>
                <w:b/>
                <w:bCs/>
                <w:color w:val="0A3D62"/>
                <w:sz w:val="20"/>
                <w:szCs w:val="20"/>
              </w:rPr>
              <w:t>Ammonia</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9D82FB3" w14:textId="77777777" w:rsidR="0000494C" w:rsidRDefault="00000000">
            <w:r>
              <w:rPr>
                <w:sz w:val="20"/>
                <w:szCs w:val="20"/>
              </w:rPr>
              <w:t>&lt; 3 ppm total at pH &lt; 8.5; reduce by dilution and reducing stocking/feeding</w:t>
            </w:r>
          </w:p>
        </w:tc>
      </w:tr>
      <w:tr w:rsidR="0000494C" w14:paraId="74BD550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23C1D11" w14:textId="77777777" w:rsidR="0000494C" w:rsidRDefault="00000000">
            <w:r>
              <w:rPr>
                <w:b/>
                <w:bCs/>
                <w:color w:val="0A3D62"/>
                <w:sz w:val="20"/>
                <w:szCs w:val="20"/>
              </w:rPr>
              <w:t>Nitrite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734195A" w14:textId="77777777" w:rsidR="0000494C" w:rsidRDefault="00000000">
            <w:r>
              <w:rPr>
                <w:sz w:val="20"/>
                <w:szCs w:val="20"/>
              </w:rPr>
              <w:t>&lt; 0.75 ppm; treat with salt (NaCl) at 3:1 chloride:nitrite ratio</w:t>
            </w:r>
          </w:p>
        </w:tc>
      </w:tr>
      <w:tr w:rsidR="0000494C" w14:paraId="4A66203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E74DF3E" w14:textId="77777777" w:rsidR="0000494C" w:rsidRDefault="00000000">
            <w:r>
              <w:rPr>
                <w:b/>
                <w:bCs/>
                <w:color w:val="0A3D62"/>
                <w:sz w:val="20"/>
                <w:szCs w:val="20"/>
              </w:rPr>
              <w:t>Turbidity (Secchi)</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4A50965" w14:textId="77777777" w:rsidR="0000494C" w:rsidRDefault="00000000">
            <w:r>
              <w:rPr>
                <w:sz w:val="20"/>
                <w:szCs w:val="20"/>
              </w:rPr>
              <w:t>40–45 cm visibility; productive bloom without excessive algal density</w:t>
            </w:r>
          </w:p>
        </w:tc>
      </w:tr>
      <w:tr w:rsidR="0000494C" w14:paraId="54CF590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AEDA9A1" w14:textId="77777777" w:rsidR="0000494C" w:rsidRDefault="00000000">
            <w:r>
              <w:rPr>
                <w:b/>
                <w:bCs/>
                <w:color w:val="0A3D62"/>
                <w:sz w:val="20"/>
                <w:szCs w:val="20"/>
              </w:rPr>
              <w:t>Salinity (freshwater)</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A915750" w14:textId="77777777" w:rsidR="0000494C" w:rsidRDefault="00000000">
            <w:r>
              <w:rPr>
                <w:sz w:val="20"/>
                <w:szCs w:val="20"/>
              </w:rPr>
              <w:t>Optimum 0.1% (1 ppt); improves stress resistance; reduces nitrite and handling stress</w:t>
            </w:r>
          </w:p>
        </w:tc>
      </w:tr>
      <w:tr w:rsidR="0000494C" w14:paraId="7DA3E9C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1972787" w14:textId="77777777" w:rsidR="0000494C" w:rsidRDefault="00000000">
            <w:r>
              <w:rPr>
                <w:b/>
                <w:bCs/>
                <w:color w:val="0A3D62"/>
                <w:sz w:val="20"/>
                <w:szCs w:val="20"/>
              </w:rPr>
              <w:t>Temperature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ED4328C" w14:textId="77777777" w:rsidR="0000494C" w:rsidRDefault="00000000">
            <w:r>
              <w:rPr>
                <w:sz w:val="20"/>
                <w:szCs w:val="20"/>
              </w:rPr>
              <w:t>Species-specific; avoid rapid changes &gt; 2°C / 15 minutes during fish handling</w:t>
            </w:r>
          </w:p>
        </w:tc>
      </w:tr>
    </w:tbl>
    <w:p w14:paraId="144CEEC9" w14:textId="77777777" w:rsidR="0000494C" w:rsidRDefault="0000494C">
      <w:pPr>
        <w:spacing w:before="200"/>
      </w:pPr>
    </w:p>
    <w:p w14:paraId="667146FF" w14:textId="77777777" w:rsidR="0000494C" w:rsidRDefault="00000000">
      <w:pPr>
        <w:pStyle w:val="Heading1"/>
        <w:shd w:val="clear" w:color="auto" w:fill="0A3D62"/>
        <w:ind w:left="160" w:right="160"/>
      </w:pPr>
      <w:r>
        <w:t>4.  FACILITIES — PONDS, RACEWAYS &amp; CAGES</w:t>
      </w:r>
    </w:p>
    <w:p w14:paraId="22BD8466" w14:textId="77777777" w:rsidR="0000494C" w:rsidRDefault="0000494C">
      <w:pPr>
        <w:spacing w:before="80"/>
      </w:pPr>
    </w:p>
    <w:p w14:paraId="5B8CF5C6" w14:textId="77777777" w:rsidR="0000494C" w:rsidRDefault="00000000">
      <w:pPr>
        <w:spacing w:before="50" w:after="50"/>
      </w:pPr>
      <w:r>
        <w:t>Ponds are the most economically efficient facility for fish farming in Africa. Understanding how to build, site, and manage ponds is the foundation of a productive aquaculture enterprise.</w:t>
      </w:r>
    </w:p>
    <w:p w14:paraId="49BD9A06" w14:textId="77777777" w:rsidR="0000494C" w:rsidRDefault="0000494C">
      <w:pPr>
        <w:spacing w:before="80"/>
      </w:pPr>
    </w:p>
    <w:p w14:paraId="09CAC401" w14:textId="77777777" w:rsidR="0000494C" w:rsidRDefault="00000000">
      <w:pPr>
        <w:pStyle w:val="Heading2"/>
        <w:pBdr>
          <w:bottom w:val="single" w:sz="4" w:space="3" w:color="C07D00"/>
        </w:pBdr>
      </w:pPr>
      <w:r>
        <w:t>4.1  Pond Types</w:t>
      </w:r>
    </w:p>
    <w:p w14:paraId="42CE1C73"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E599057"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826498E" w14:textId="77777777" w:rsidR="0000494C" w:rsidRDefault="00000000">
            <w:r>
              <w:rPr>
                <w:b/>
                <w:bCs/>
                <w:color w:val="FFFFFF"/>
                <w:sz w:val="20"/>
                <w:szCs w:val="20"/>
              </w:rPr>
              <w:t>Pond Type</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FE0CE5C" w14:textId="77777777" w:rsidR="0000494C" w:rsidRDefault="00000000">
            <w:r>
              <w:rPr>
                <w:b/>
                <w:bCs/>
                <w:color w:val="FFFFFF"/>
                <w:sz w:val="20"/>
                <w:szCs w:val="20"/>
              </w:rPr>
              <w:t>Description &amp; Best Use</w:t>
            </w:r>
          </w:p>
        </w:tc>
      </w:tr>
      <w:tr w:rsidR="0000494C" w14:paraId="50F8DA6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D032940" w14:textId="77777777" w:rsidR="0000494C" w:rsidRDefault="00000000">
            <w:r>
              <w:rPr>
                <w:b/>
                <w:bCs/>
                <w:color w:val="0A3D62"/>
                <w:sz w:val="20"/>
                <w:szCs w:val="20"/>
              </w:rPr>
              <w:t>Watershed Ponds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D527FAD" w14:textId="77777777" w:rsidR="0000494C" w:rsidRDefault="00000000">
            <w:r>
              <w:rPr>
                <w:sz w:val="20"/>
                <w:szCs w:val="20"/>
              </w:rPr>
              <w:t>Receive run-off from a sloping watershed. Must have adequate watershed area. Protect watershed from erosion; exclude agricultural pesticides and herbicides. Require spillway for flood control.</w:t>
            </w:r>
          </w:p>
        </w:tc>
      </w:tr>
      <w:tr w:rsidR="0000494C" w14:paraId="1CDB62C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5DF70FD" w14:textId="77777777" w:rsidR="0000494C" w:rsidRDefault="00000000">
            <w:r>
              <w:rPr>
                <w:b/>
                <w:bCs/>
                <w:color w:val="0A3D62"/>
                <w:sz w:val="20"/>
                <w:szCs w:val="20"/>
              </w:rPr>
              <w:t>Impoundment Ponds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7FE965E" w14:textId="77777777" w:rsidR="0000494C" w:rsidRDefault="00000000">
            <w:r>
              <w:rPr>
                <w:sz w:val="20"/>
                <w:szCs w:val="20"/>
              </w:rPr>
              <w:t>Fed by streams or springs — more stable water levels. Screen all inflows to prevent wild fish entry. Good for areas with reliable surface water.</w:t>
            </w:r>
          </w:p>
        </w:tc>
      </w:tr>
      <w:tr w:rsidR="0000494C" w14:paraId="69340B2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76827FC" w14:textId="77777777" w:rsidR="0000494C" w:rsidRDefault="00000000">
            <w:r>
              <w:rPr>
                <w:b/>
                <w:bCs/>
                <w:color w:val="0A3D62"/>
                <w:sz w:val="20"/>
                <w:szCs w:val="20"/>
              </w:rPr>
              <w:t>Levee Ponds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1D2A5EB" w14:textId="77777777" w:rsidR="0000494C" w:rsidRDefault="00000000">
            <w:r>
              <w:rPr>
                <w:sz w:val="20"/>
                <w:szCs w:val="20"/>
              </w:rPr>
              <w:t>Raised walls on flat agricultural land. Water from wells or irrigation. Ideal for commercial operations on flat terrain. Multiple levee ponds fed from a central reservoir.</w:t>
            </w:r>
          </w:p>
        </w:tc>
      </w:tr>
      <w:tr w:rsidR="0000494C" w14:paraId="68E6BEC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C9BB3E7" w14:textId="77777777" w:rsidR="0000494C" w:rsidRDefault="00000000">
            <w:r>
              <w:rPr>
                <w:b/>
                <w:bCs/>
                <w:color w:val="0A3D62"/>
                <w:sz w:val="20"/>
                <w:szCs w:val="20"/>
              </w:rPr>
              <w:t>Pit / Dug Ponds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C516043" w14:textId="77777777" w:rsidR="0000494C" w:rsidRDefault="00000000">
            <w:r>
              <w:rPr>
                <w:sz w:val="20"/>
                <w:szCs w:val="20"/>
              </w:rPr>
              <w:t>Dug below the water table in areas with high groundwater. Generally small; cannot be drained; difficult to manage commercially but useful for subsistence.</w:t>
            </w:r>
          </w:p>
        </w:tc>
      </w:tr>
      <w:tr w:rsidR="0000494C" w14:paraId="186671F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731F3B1" w14:textId="77777777" w:rsidR="0000494C" w:rsidRDefault="00000000">
            <w:r>
              <w:rPr>
                <w:b/>
                <w:bCs/>
                <w:color w:val="0A3D62"/>
                <w:sz w:val="20"/>
                <w:szCs w:val="20"/>
              </w:rPr>
              <w:t>Raceways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25EC2DD" w14:textId="77777777" w:rsidR="0000494C" w:rsidRDefault="00000000">
            <w:r>
              <w:rPr>
                <w:sz w:val="20"/>
                <w:szCs w:val="20"/>
              </w:rPr>
              <w:t>Rectangular; high water flow (length:width:depth = 30:3:1); lined with concrete, brick, or tile. High production per area but require large water volumes, intensive management, and high capital.</w:t>
            </w:r>
          </w:p>
        </w:tc>
      </w:tr>
      <w:tr w:rsidR="0000494C" w14:paraId="631DD5D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D2F478F" w14:textId="77777777" w:rsidR="0000494C" w:rsidRDefault="00000000">
            <w:r>
              <w:rPr>
                <w:b/>
                <w:bCs/>
                <w:color w:val="0A3D62"/>
                <w:sz w:val="20"/>
                <w:szCs w:val="20"/>
              </w:rPr>
              <w:t>Floating Cages/Pens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9D8F439" w14:textId="77777777" w:rsidR="0000494C" w:rsidRDefault="00000000">
            <w:r>
              <w:rPr>
                <w:sz w:val="20"/>
                <w:szCs w:val="20"/>
              </w:rPr>
              <w:t>Net or bamboo enclosures on lakes, rivers, ponds, or coastal water. Good for areas unsuitable for ponds. Require routine monitoring for fouling and predator damage. Fish cannot escape to better conditions.</w:t>
            </w:r>
          </w:p>
        </w:tc>
      </w:tr>
      <w:tr w:rsidR="0000494C" w14:paraId="1F04AD1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AA0AC17" w14:textId="77777777" w:rsidR="0000494C" w:rsidRDefault="00000000">
            <w:r>
              <w:rPr>
                <w:b/>
                <w:bCs/>
                <w:color w:val="0A3D62"/>
                <w:sz w:val="20"/>
                <w:szCs w:val="20"/>
              </w:rPr>
              <w:t>Rice-Fish Trenches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0F696D1" w14:textId="77777777" w:rsidR="0000494C" w:rsidRDefault="00000000">
            <w:r>
              <w:rPr>
                <w:sz w:val="20"/>
                <w:szCs w:val="20"/>
              </w:rPr>
              <w:t>Ditches in paddy fields; fish harvest when rice is drained. Very low cost integration. Requires water control structures and appropriate species selection.</w:t>
            </w:r>
          </w:p>
        </w:tc>
      </w:tr>
    </w:tbl>
    <w:p w14:paraId="11701030" w14:textId="77777777" w:rsidR="0000494C" w:rsidRDefault="0000494C">
      <w:pPr>
        <w:spacing w:before="80"/>
      </w:pPr>
    </w:p>
    <w:p w14:paraId="1329BEF5" w14:textId="77777777" w:rsidR="0000494C" w:rsidRDefault="00000000">
      <w:pPr>
        <w:pStyle w:val="Heading2"/>
        <w:pBdr>
          <w:bottom w:val="single" w:sz="4" w:space="3" w:color="C07D00"/>
        </w:pBdr>
      </w:pPr>
      <w:r>
        <w:t>4.2  Pond Site Selection</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A248F58"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38F755A" w14:textId="77777777" w:rsidR="0000494C" w:rsidRDefault="00000000">
            <w:r>
              <w:rPr>
                <w:b/>
                <w:bCs/>
                <w:color w:val="FFFFFF"/>
                <w:sz w:val="20"/>
                <w:szCs w:val="20"/>
              </w:rPr>
              <w:t>Factor</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195C7F2" w14:textId="77777777" w:rsidR="0000494C" w:rsidRDefault="00000000">
            <w:r>
              <w:rPr>
                <w:b/>
                <w:bCs/>
                <w:color w:val="FFFFFF"/>
                <w:sz w:val="20"/>
                <w:szCs w:val="20"/>
              </w:rPr>
              <w:t>Guidance</w:t>
            </w:r>
          </w:p>
        </w:tc>
      </w:tr>
      <w:tr w:rsidR="0000494C" w14:paraId="2CDF3B9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79BE356" w14:textId="77777777" w:rsidR="0000494C" w:rsidRDefault="00000000">
            <w:r>
              <w:rPr>
                <w:b/>
                <w:bCs/>
                <w:color w:val="0A3D62"/>
                <w:sz w:val="20"/>
                <w:szCs w:val="20"/>
              </w:rPr>
              <w:t>Soil type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26D0ED9" w14:textId="77777777" w:rsidR="0000494C" w:rsidRDefault="00000000">
            <w:r>
              <w:rPr>
                <w:sz w:val="20"/>
                <w:szCs w:val="20"/>
              </w:rPr>
              <w:t>Clay is ideal — holds water. Test: squeeze moistened soil into ball, drop from chest height; if it does not fragment, clay content is sufficient. Test for persistent pesticides (DDT, chlordane) if land was previously used for crops.</w:t>
            </w:r>
          </w:p>
        </w:tc>
      </w:tr>
      <w:tr w:rsidR="0000494C" w14:paraId="35C0A0C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AFD5EB5" w14:textId="77777777" w:rsidR="0000494C" w:rsidRDefault="00000000">
            <w:r>
              <w:rPr>
                <w:b/>
                <w:bCs/>
                <w:color w:val="0A3D62"/>
                <w:sz w:val="20"/>
                <w:szCs w:val="20"/>
              </w:rPr>
              <w:t>Topography</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5270A3D" w14:textId="77777777" w:rsidR="0000494C" w:rsidRDefault="00000000">
            <w:r>
              <w:rPr>
                <w:sz w:val="20"/>
                <w:szCs w:val="20"/>
              </w:rPr>
              <w:t>Gentle slope preferred; flat land needs levee ponds; steep land makes construction difficult and expensive.</w:t>
            </w:r>
          </w:p>
        </w:tc>
      </w:tr>
      <w:tr w:rsidR="0000494C" w14:paraId="60EB7DA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9E3B061" w14:textId="77777777" w:rsidR="0000494C" w:rsidRDefault="00000000">
            <w:r>
              <w:rPr>
                <w:b/>
                <w:bCs/>
                <w:color w:val="0A3D62"/>
                <w:sz w:val="20"/>
                <w:szCs w:val="20"/>
              </w:rPr>
              <w:t>Water source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EF24FC7" w14:textId="77777777" w:rsidR="0000494C" w:rsidRDefault="00000000">
            <w:r>
              <w:rPr>
                <w:sz w:val="20"/>
                <w:szCs w:val="20"/>
              </w:rPr>
              <w:t>Reliable year-round supply is essential; well water is best quality; surface water needs screening.</w:t>
            </w:r>
          </w:p>
        </w:tc>
      </w:tr>
      <w:tr w:rsidR="0000494C" w14:paraId="38FEFD9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53F588A" w14:textId="77777777" w:rsidR="0000494C" w:rsidRDefault="00000000">
            <w:r>
              <w:rPr>
                <w:b/>
                <w:bCs/>
                <w:color w:val="0A3D62"/>
                <w:sz w:val="20"/>
                <w:szCs w:val="20"/>
              </w:rPr>
              <w:t>Contamination risk</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A3471D0" w14:textId="77777777" w:rsidR="0000494C" w:rsidRDefault="00000000">
            <w:r>
              <w:rPr>
                <w:sz w:val="20"/>
                <w:szCs w:val="20"/>
              </w:rPr>
              <w:t>Avoid areas downhill from mining, industrial sites, or intensive agriculture that may contaminate the water source.</w:t>
            </w:r>
          </w:p>
        </w:tc>
      </w:tr>
      <w:tr w:rsidR="0000494C" w14:paraId="238EF73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952AF0B" w14:textId="77777777" w:rsidR="0000494C" w:rsidRDefault="00000000">
            <w:r>
              <w:rPr>
                <w:b/>
                <w:bCs/>
                <w:color w:val="0A3D62"/>
                <w:sz w:val="20"/>
                <w:szCs w:val="20"/>
              </w:rPr>
              <w:t>Market access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4120D24" w14:textId="77777777" w:rsidR="0000494C" w:rsidRDefault="00000000">
            <w:r>
              <w:rPr>
                <w:sz w:val="20"/>
                <w:szCs w:val="20"/>
              </w:rPr>
              <w:t>Proximity to roads and markets reduces transport cost of feed inputs and harvested fish.</w:t>
            </w:r>
          </w:p>
        </w:tc>
      </w:tr>
      <w:tr w:rsidR="0000494C" w14:paraId="76A9D95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EAFE535" w14:textId="77777777" w:rsidR="0000494C" w:rsidRDefault="00000000">
            <w:r>
              <w:rPr>
                <w:b/>
                <w:bCs/>
                <w:color w:val="0A3D62"/>
                <w:sz w:val="20"/>
                <w:szCs w:val="20"/>
              </w:rPr>
              <w:t>Predator exposure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CF8FA5E" w14:textId="77777777" w:rsidR="0000494C" w:rsidRDefault="00000000">
            <w:r>
              <w:rPr>
                <w:sz w:val="20"/>
                <w:szCs w:val="20"/>
              </w:rPr>
              <w:t>Proximity to large lakes, rivers, or wildlife reserves increases bird and mammal predator pressure.</w:t>
            </w:r>
          </w:p>
        </w:tc>
      </w:tr>
    </w:tbl>
    <w:p w14:paraId="6D04B04E" w14:textId="77777777" w:rsidR="0000494C" w:rsidRDefault="0000494C">
      <w:pPr>
        <w:spacing w:before="80"/>
      </w:pPr>
    </w:p>
    <w:p w14:paraId="67EC9359" w14:textId="77777777" w:rsidR="0000494C" w:rsidRDefault="00000000">
      <w:pPr>
        <w:pStyle w:val="Heading2"/>
        <w:pBdr>
          <w:bottom w:val="single" w:sz="4" w:space="3" w:color="C07D00"/>
        </w:pBdr>
      </w:pPr>
      <w:r>
        <w:t>4.3  Pond Construction</w:t>
      </w:r>
    </w:p>
    <w:p w14:paraId="79DDB6A3" w14:textId="77777777" w:rsidR="0000494C" w:rsidRDefault="0000494C">
      <w:pPr>
        <w:spacing w:before="60"/>
      </w:pPr>
    </w:p>
    <w:p w14:paraId="49B48E57" w14:textId="77777777" w:rsidR="0000494C" w:rsidRDefault="00000000">
      <w:pPr>
        <w:pStyle w:val="Heading3"/>
      </w:pPr>
      <w:r>
        <w:t>Site Preparation</w:t>
      </w:r>
    </w:p>
    <w:p w14:paraId="2EC574A7" w14:textId="77777777" w:rsidR="0000494C" w:rsidRDefault="00000000">
      <w:pPr>
        <w:spacing w:before="50" w:after="50"/>
      </w:pPr>
      <w:r>
        <w:t>Remove ALL trees, stumps, and large rocks from within the pond before filling. Any obstruction makes fish harvesting difficult. Invest time in site preparation — it prevents costly problems later.</w:t>
      </w:r>
    </w:p>
    <w:p w14:paraId="6818E45C" w14:textId="77777777" w:rsidR="0000494C" w:rsidRDefault="0000494C">
      <w:pPr>
        <w:spacing w:before="40"/>
      </w:pPr>
    </w:p>
    <w:p w14:paraId="1DFD9862" w14:textId="77777777" w:rsidR="0000494C" w:rsidRDefault="00000000">
      <w:pPr>
        <w:spacing w:before="50" w:after="50"/>
      </w:pPr>
      <w:r>
        <w:t>Harvesting basin: Create a depression approximately 1.5–2 metres deep covering about 10% of the pond area. When water is drained for harvest, fish congregate here for easy capture.</w:t>
      </w:r>
    </w:p>
    <w:p w14:paraId="24CB9DDA" w14:textId="77777777" w:rsidR="0000494C" w:rsidRDefault="0000494C">
      <w:pPr>
        <w:spacing w:before="60"/>
      </w:pPr>
    </w:p>
    <w:p w14:paraId="32737B27" w14:textId="77777777" w:rsidR="0000494C" w:rsidRDefault="00000000">
      <w:pPr>
        <w:pStyle w:val="Heading3"/>
      </w:pPr>
      <w:r>
        <w:t>Dam Construction — The Most Critical Phase</w:t>
      </w:r>
    </w:p>
    <w:p w14:paraId="13486189" w14:textId="77777777" w:rsidR="0000494C" w:rsidRDefault="00000000">
      <w:pPr>
        <w:pStyle w:val="ListParagraph"/>
        <w:numPr>
          <w:ilvl w:val="0"/>
          <w:numId w:val="3"/>
        </w:numPr>
        <w:spacing w:before="35" w:after="35"/>
      </w:pPr>
      <w:r>
        <w:t>Core: Dig the clay core down 1 metre below the deepest non-clay soil layer</w:t>
      </w:r>
    </w:p>
    <w:p w14:paraId="5AD27A7E" w14:textId="77777777" w:rsidR="0000494C" w:rsidRDefault="00000000">
      <w:pPr>
        <w:pStyle w:val="ListParagraph"/>
        <w:numPr>
          <w:ilvl w:val="0"/>
          <w:numId w:val="3"/>
        </w:numPr>
        <w:spacing w:before="35" w:after="35"/>
      </w:pPr>
      <w:r>
        <w:t>Fill the core with clay in layers — pack each layer by tamping manually or with machinery</w:t>
      </w:r>
    </w:p>
    <w:p w14:paraId="57B216AD" w14:textId="77777777" w:rsidR="0000494C" w:rsidRDefault="00000000">
      <w:pPr>
        <w:pStyle w:val="ListParagraph"/>
        <w:numPr>
          <w:ilvl w:val="0"/>
          <w:numId w:val="3"/>
        </w:numPr>
        <w:spacing w:before="35" w:after="35"/>
      </w:pPr>
      <w:r>
        <w:t>Dam slopes: 3:1 on the water (front) side; 2:1 or 3:1 on the back side</w:t>
      </w:r>
    </w:p>
    <w:p w14:paraId="661CE20E" w14:textId="77777777" w:rsidR="0000494C" w:rsidRDefault="00000000">
      <w:pPr>
        <w:pStyle w:val="ListParagraph"/>
        <w:numPr>
          <w:ilvl w:val="0"/>
          <w:numId w:val="3"/>
        </w:numPr>
        <w:spacing w:before="35" w:after="35"/>
      </w:pPr>
      <w:r>
        <w:t>Width: 3–5 metres if equipment will cross; 1 metre wide for hand-built family farm dam</w:t>
      </w:r>
    </w:p>
    <w:p w14:paraId="7D1932E9" w14:textId="77777777" w:rsidR="0000494C" w:rsidRDefault="00000000">
      <w:pPr>
        <w:pStyle w:val="ListParagraph"/>
        <w:numPr>
          <w:ilvl w:val="0"/>
          <w:numId w:val="3"/>
        </w:numPr>
        <w:spacing w:before="35" w:after="35"/>
      </w:pPr>
      <w:r>
        <w:t>Outer surface: seed with grass immediately to prevent erosion; cover with hay or straw until established</w:t>
      </w:r>
    </w:p>
    <w:p w14:paraId="4AC31033" w14:textId="77777777" w:rsidR="0000494C" w:rsidRDefault="00000000">
      <w:pPr>
        <w:spacing w:before="50" w:after="50"/>
      </w:pPr>
      <w:r>
        <w:t>CRITICAL: Trees must NOT be allowed to grow on the dam — their roots cause water leakage.</w:t>
      </w:r>
    </w:p>
    <w:p w14:paraId="38516299" w14:textId="77777777" w:rsidR="0000494C" w:rsidRDefault="0000494C">
      <w:pPr>
        <w:spacing w:before="60"/>
      </w:pPr>
    </w:p>
    <w:p w14:paraId="25405AE7" w14:textId="77777777" w:rsidR="0000494C" w:rsidRDefault="00000000">
      <w:pPr>
        <w:pStyle w:val="Heading3"/>
      </w:pPr>
      <w:r>
        <w:t>Drainage</w:t>
      </w:r>
    </w:p>
    <w:p w14:paraId="30EC2929" w14:textId="77777777" w:rsidR="0000494C" w:rsidRDefault="00000000">
      <w:pPr>
        <w:spacing w:before="50" w:after="50"/>
      </w:pPr>
      <w:r>
        <w:t>All ponds should have some form of drainage. Options include:</w:t>
      </w:r>
    </w:p>
    <w:p w14:paraId="6EF3CA2E" w14:textId="77777777" w:rsidR="0000494C" w:rsidRDefault="00000000">
      <w:pPr>
        <w:pStyle w:val="ListParagraph"/>
        <w:numPr>
          <w:ilvl w:val="0"/>
          <w:numId w:val="2"/>
        </w:numPr>
        <w:spacing w:before="35" w:after="35"/>
      </w:pPr>
      <w:r>
        <w:t>Drain pipe: metal, plastic, or bamboo pipe through the dam installed during construction. Install at least TWO anti-seep collars to prevent leaks forming around the pipe.</w:t>
      </w:r>
    </w:p>
    <w:p w14:paraId="19A04112" w14:textId="77777777" w:rsidR="0000494C" w:rsidRDefault="00000000">
      <w:pPr>
        <w:pStyle w:val="ListParagraph"/>
        <w:numPr>
          <w:ilvl w:val="0"/>
          <w:numId w:val="2"/>
        </w:numPr>
        <w:spacing w:before="35" w:after="35"/>
      </w:pPr>
      <w:r>
        <w:t>Rivaldi valve: a flexible plastic pipe staked upright through the dam; lower to drain the pond</w:t>
      </w:r>
    </w:p>
    <w:p w14:paraId="33ED1AD8" w14:textId="77777777" w:rsidR="0000494C" w:rsidRDefault="00000000">
      <w:pPr>
        <w:pStyle w:val="ListParagraph"/>
        <w:numPr>
          <w:ilvl w:val="0"/>
          <w:numId w:val="2"/>
        </w:numPr>
        <w:spacing w:before="35" w:after="35"/>
      </w:pPr>
      <w:r>
        <w:t>Siphon: a flexible pipe submerged in the pond, plugged, then dragged over the levee to a lower point and unplugged</w:t>
      </w:r>
    </w:p>
    <w:p w14:paraId="2A2B9900"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49410B28"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6599683E" w14:textId="77777777" w:rsidR="0000494C" w:rsidRDefault="00000000">
            <w:r>
              <w:rPr>
                <w:b/>
                <w:bCs/>
                <w:color w:val="FFFFFF"/>
              </w:rPr>
              <w:t>⚠  SAFETY — DRAIN HAZARD</w:t>
            </w:r>
          </w:p>
        </w:tc>
      </w:tr>
      <w:tr w:rsidR="0000494C" w14:paraId="7DBDCBF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F55E84D" w14:textId="77777777" w:rsidR="0000494C" w:rsidRDefault="00000000">
            <w:pPr>
              <w:pStyle w:val="ListParagraph"/>
              <w:numPr>
                <w:ilvl w:val="0"/>
                <w:numId w:val="2"/>
              </w:numPr>
              <w:spacing w:before="25" w:after="25"/>
            </w:pPr>
            <w:r>
              <w:rPr>
                <w:sz w:val="20"/>
                <w:szCs w:val="20"/>
              </w:rPr>
              <w:t>Open drains deeper than 2 metres create considerable suction — a swimmer trying to unclog a drain or open a stuck valve can easily be trapped and drown</w:t>
            </w:r>
          </w:p>
        </w:tc>
      </w:tr>
      <w:tr w:rsidR="0000494C" w14:paraId="23C8765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754644C0" w14:textId="77777777" w:rsidR="0000494C" w:rsidRDefault="00000000">
            <w:pPr>
              <w:pStyle w:val="ListParagraph"/>
              <w:numPr>
                <w:ilvl w:val="0"/>
                <w:numId w:val="2"/>
              </w:numPr>
              <w:spacing w:before="25" w:after="25"/>
            </w:pPr>
            <w:r>
              <w:rPr>
                <w:sz w:val="20"/>
                <w:szCs w:val="20"/>
              </w:rPr>
              <w:t>NEVER allow anyone to enter a drain pipe or approach an open drain outlet when the pond is full</w:t>
            </w:r>
          </w:p>
        </w:tc>
      </w:tr>
      <w:tr w:rsidR="0000494C" w14:paraId="0420769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C715D98" w14:textId="77777777" w:rsidR="0000494C" w:rsidRDefault="00000000">
            <w:pPr>
              <w:pStyle w:val="ListParagraph"/>
              <w:numPr>
                <w:ilvl w:val="0"/>
                <w:numId w:val="2"/>
              </w:numPr>
              <w:spacing w:before="25" w:after="25"/>
            </w:pPr>
            <w:r>
              <w:rPr>
                <w:sz w:val="20"/>
                <w:szCs w:val="20"/>
              </w:rPr>
              <w:t>Always use a valve or plug operated from outside the pond</w:t>
            </w:r>
          </w:p>
        </w:tc>
      </w:tr>
    </w:tbl>
    <w:p w14:paraId="6C719D85" w14:textId="77777777" w:rsidR="0000494C" w:rsidRDefault="0000494C">
      <w:pPr>
        <w:spacing w:before="80"/>
      </w:pPr>
    </w:p>
    <w:p w14:paraId="5DB4F964" w14:textId="77777777" w:rsidR="0000494C" w:rsidRDefault="00000000">
      <w:pPr>
        <w:pStyle w:val="Heading2"/>
        <w:pBdr>
          <w:bottom w:val="single" w:sz="4" w:space="3" w:color="C07D00"/>
        </w:pBdr>
      </w:pPr>
      <w:r>
        <w:t>4.4  Pond Dimensions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D28CE46"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2D057C2" w14:textId="77777777" w:rsidR="0000494C" w:rsidRDefault="00000000">
            <w:r>
              <w:rPr>
                <w:b/>
                <w:bCs/>
                <w:color w:val="FFFFFF"/>
                <w:sz w:val="20"/>
                <w:szCs w:val="20"/>
              </w:rPr>
              <w:t>Feature</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DC36C92" w14:textId="77777777" w:rsidR="0000494C" w:rsidRDefault="00000000">
            <w:r>
              <w:rPr>
                <w:b/>
                <w:bCs/>
                <w:color w:val="FFFFFF"/>
                <w:sz w:val="20"/>
                <w:szCs w:val="20"/>
              </w:rPr>
              <w:t>Specification</w:t>
            </w:r>
          </w:p>
        </w:tc>
      </w:tr>
      <w:tr w:rsidR="0000494C" w14:paraId="332C048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17E0482" w14:textId="77777777" w:rsidR="0000494C" w:rsidRDefault="00000000">
            <w:r>
              <w:rPr>
                <w:b/>
                <w:bCs/>
                <w:color w:val="0A3D62"/>
                <w:sz w:val="20"/>
                <w:szCs w:val="20"/>
              </w:rPr>
              <w:t>Depth</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A7FC818" w14:textId="77777777" w:rsidR="0000494C" w:rsidRDefault="00000000">
            <w:r>
              <w:rPr>
                <w:sz w:val="20"/>
                <w:szCs w:val="20"/>
              </w:rPr>
              <w:t>1.5–2 metres at deepest end; 1–1.5 m at shallow end. Deeper buffers temperature; shallower reduces aquatic weed growth</w:t>
            </w:r>
          </w:p>
        </w:tc>
      </w:tr>
      <w:tr w:rsidR="0000494C" w14:paraId="19025CC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AB697A5" w14:textId="77777777" w:rsidR="0000494C" w:rsidRDefault="00000000">
            <w:r>
              <w:rPr>
                <w:b/>
                <w:bCs/>
                <w:color w:val="0A3D62"/>
                <w:sz w:val="20"/>
                <w:szCs w:val="20"/>
              </w:rPr>
              <w:t>Size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9E45E4D" w14:textId="77777777" w:rsidR="0000494C" w:rsidRDefault="00000000">
            <w:r>
              <w:rPr>
                <w:sz w:val="20"/>
                <w:szCs w:val="20"/>
              </w:rPr>
              <w:t>Start small (0.02–0.5 ha). Smaller ponds are easier to harvest, monitor, and treat; larger ponds are more stable (slower temperature change, stabler plankton)</w:t>
            </w:r>
          </w:p>
        </w:tc>
      </w:tr>
      <w:tr w:rsidR="0000494C" w14:paraId="672C22C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AAE2FF6" w14:textId="77777777" w:rsidR="0000494C" w:rsidRDefault="00000000">
            <w:r>
              <w:rPr>
                <w:b/>
                <w:bCs/>
                <w:color w:val="0A3D62"/>
                <w:sz w:val="20"/>
                <w:szCs w:val="20"/>
              </w:rPr>
              <w:t>Levee pond pipe diameter</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772B8E6" w14:textId="77777777" w:rsidR="0000494C" w:rsidRDefault="00000000">
            <w:r>
              <w:rPr>
                <w:sz w:val="20"/>
                <w:szCs w:val="20"/>
              </w:rPr>
              <w:t>10 cm adequate for ponds up to 1.2 ha; 15–30 cm for larger ponds</w:t>
            </w:r>
          </w:p>
        </w:tc>
      </w:tr>
      <w:tr w:rsidR="0000494C" w14:paraId="126460B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33FE4BF" w14:textId="77777777" w:rsidR="0000494C" w:rsidRDefault="00000000">
            <w:r>
              <w:rPr>
                <w:b/>
                <w:bCs/>
                <w:color w:val="0A3D62"/>
                <w:sz w:val="20"/>
                <w:szCs w:val="20"/>
              </w:rPr>
              <w:t>Hill-shed pond drainage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53737CB" w14:textId="77777777" w:rsidR="0000494C" w:rsidRDefault="00000000">
            <w:r>
              <w:rPr>
                <w:sz w:val="20"/>
                <w:szCs w:val="20"/>
              </w:rPr>
              <w:t>Minimum 30 cm drain PLUS a spillway system for flood overflow</w:t>
            </w:r>
          </w:p>
        </w:tc>
      </w:tr>
      <w:tr w:rsidR="0000494C" w14:paraId="4F1C158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FDFB4AF" w14:textId="77777777" w:rsidR="0000494C" w:rsidRDefault="00000000">
            <w:r>
              <w:rPr>
                <w:b/>
                <w:bCs/>
                <w:color w:val="0A3D62"/>
                <w:sz w:val="20"/>
                <w:szCs w:val="20"/>
              </w:rPr>
              <w:t>Spillway design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42373BE" w14:textId="77777777" w:rsidR="0000494C" w:rsidRDefault="00000000">
            <w:r>
              <w:rPr>
                <w:sz w:val="20"/>
                <w:szCs w:val="20"/>
              </w:rPr>
              <w:t>Located on the side of the pond; shallow and sloped to redirect water away from the dam; covered with rock or sod; broad and shallow reduces fish escape risk</w:t>
            </w:r>
          </w:p>
        </w:tc>
      </w:tr>
    </w:tbl>
    <w:p w14:paraId="03724C76" w14:textId="77777777" w:rsidR="0000494C" w:rsidRDefault="0000494C">
      <w:pPr>
        <w:spacing w:before="200"/>
      </w:pPr>
    </w:p>
    <w:p w14:paraId="52EC06BC" w14:textId="77777777" w:rsidR="0000494C" w:rsidRDefault="00000000">
      <w:r>
        <w:br w:type="page"/>
      </w:r>
    </w:p>
    <w:p w14:paraId="43CB3928" w14:textId="77777777" w:rsidR="0000494C" w:rsidRDefault="00000000">
      <w:pPr>
        <w:pStyle w:val="Heading1"/>
        <w:shd w:val="clear" w:color="auto" w:fill="0A3D62"/>
        <w:ind w:left="160" w:right="160"/>
      </w:pPr>
      <w:r>
        <w:t>5.  AQUACULTURE SYSTEMS</w:t>
      </w:r>
    </w:p>
    <w:p w14:paraId="665C8BB8" w14:textId="77777777" w:rsidR="0000494C" w:rsidRDefault="0000494C">
      <w:pPr>
        <w:spacing w:before="80"/>
      </w:pPr>
    </w:p>
    <w:p w14:paraId="07690A08" w14:textId="77777777" w:rsidR="0000494C" w:rsidRDefault="00000000">
      <w:pPr>
        <w:spacing w:before="50" w:after="50"/>
      </w:pPr>
      <w:r>
        <w:t>The type of system determines how much management, capital, and risk is involved. In Africa, extensive and integrated systems are almost always the most appropriate starting point for smallholder farmers.</w:t>
      </w:r>
    </w:p>
    <w:p w14:paraId="63B295DE" w14:textId="77777777" w:rsidR="0000494C" w:rsidRDefault="0000494C">
      <w:pPr>
        <w:spacing w:before="80"/>
      </w:pPr>
    </w:p>
    <w:p w14:paraId="552C51FE" w14:textId="77777777" w:rsidR="0000494C" w:rsidRDefault="00000000">
      <w:pPr>
        <w:pStyle w:val="Heading2"/>
        <w:pBdr>
          <w:bottom w:val="single" w:sz="4" w:space="3" w:color="C07D00"/>
        </w:pBdr>
      </w:pPr>
      <w:r>
        <w:t>5.1  Extensive vs. Intensive Systems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704C831F"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20527024" w14:textId="77777777" w:rsidR="0000494C" w:rsidRDefault="00000000">
            <w:r>
              <w:rPr>
                <w:b/>
                <w:bCs/>
                <w:color w:val="FFFFFF"/>
                <w:sz w:val="20"/>
                <w:szCs w:val="20"/>
              </w:rPr>
              <w:t>System</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5A4DA04" w14:textId="77777777" w:rsidR="0000494C" w:rsidRDefault="00000000">
            <w:r>
              <w:rPr>
                <w:b/>
                <w:bCs/>
                <w:color w:val="FFFFFF"/>
                <w:sz w:val="20"/>
                <w:szCs w:val="20"/>
              </w:rPr>
              <w:t>Description &amp; Productivity</w:t>
            </w:r>
          </w:p>
        </w:tc>
      </w:tr>
      <w:tr w:rsidR="0000494C" w14:paraId="49B6F15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24F3AE4" w14:textId="77777777" w:rsidR="0000494C" w:rsidRDefault="00000000">
            <w:r>
              <w:rPr>
                <w:b/>
                <w:bCs/>
                <w:color w:val="0A3D62"/>
                <w:sz w:val="20"/>
                <w:szCs w:val="20"/>
              </w:rPr>
              <w:t>Extensive (recommended to start)</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49315C4" w14:textId="77777777" w:rsidR="0000494C" w:rsidRDefault="00000000">
            <w:r>
              <w:rPr>
                <w:sz w:val="20"/>
                <w:szCs w:val="20"/>
              </w:rPr>
              <w:t>Natural processes regulate productivity. Low input. Fertilise ponds with organic or inorganic fertiliser to stimulate plankton growth. Natural food feeds fish. Unfertilised: ~200 kg/ha/year; fertilised: 400–500 kg/ha/year. Low risk, low capital.</w:t>
            </w:r>
          </w:p>
        </w:tc>
      </w:tr>
      <w:tr w:rsidR="0000494C" w14:paraId="3A6B58A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A55A19A" w14:textId="77777777" w:rsidR="0000494C" w:rsidRDefault="00000000">
            <w:r>
              <w:rPr>
                <w:b/>
                <w:bCs/>
                <w:color w:val="0A3D62"/>
                <w:sz w:val="20"/>
                <w:szCs w:val="20"/>
              </w:rPr>
              <w:t>Intensive (for experienced farmers)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2254240" w14:textId="77777777" w:rsidR="0000494C" w:rsidRDefault="00000000">
            <w:r>
              <w:rPr>
                <w:sz w:val="20"/>
                <w:szCs w:val="20"/>
              </w:rPr>
              <w:t>Supplemental feeding drives productivity. Requires emergency aeration, water quality monitoring, therapeutants, and expert management. Fed ponds: 1,000–2,000+ kg/ha/year. High risk, high capital, high skill.</w:t>
            </w:r>
          </w:p>
        </w:tc>
      </w:tr>
      <w:tr w:rsidR="0000494C" w14:paraId="1290392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33502D7" w14:textId="77777777" w:rsidR="0000494C" w:rsidRDefault="00000000">
            <w:r>
              <w:rPr>
                <w:b/>
                <w:bCs/>
                <w:color w:val="0A3D62"/>
                <w:sz w:val="20"/>
                <w:szCs w:val="20"/>
              </w:rPr>
              <w:t>Monoculture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3BADBD4" w14:textId="77777777" w:rsidR="0000494C" w:rsidRDefault="00000000">
            <w:r>
              <w:rPr>
                <w:sz w:val="20"/>
                <w:szCs w:val="20"/>
              </w:rPr>
              <w:t>One species per pond. High disease transmission risk. Less efficient use of food niches in the pond.</w:t>
            </w:r>
          </w:p>
        </w:tc>
      </w:tr>
      <w:tr w:rsidR="0000494C" w14:paraId="5855877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1EE08B4" w14:textId="77777777" w:rsidR="0000494C" w:rsidRDefault="00000000">
            <w:r>
              <w:rPr>
                <w:b/>
                <w:bCs/>
                <w:color w:val="0A3D62"/>
                <w:sz w:val="20"/>
                <w:szCs w:val="20"/>
              </w:rPr>
              <w:t>Polyculture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3D0B250" w14:textId="77777777" w:rsidR="0000494C" w:rsidRDefault="00000000">
            <w:r>
              <w:rPr>
                <w:sz w:val="20"/>
                <w:szCs w:val="20"/>
              </w:rPr>
              <w:t>Multiple species, each using a different food source. More efficient. Lower disease risk per individual species. Chinese carp polyculture is among the most efficient aquaculture systems ever developed.</w:t>
            </w:r>
          </w:p>
        </w:tc>
      </w:tr>
    </w:tbl>
    <w:p w14:paraId="643BE435" w14:textId="77777777" w:rsidR="0000494C" w:rsidRDefault="0000494C">
      <w:pPr>
        <w:spacing w:before="80"/>
      </w:pPr>
    </w:p>
    <w:p w14:paraId="68AEB39F" w14:textId="77777777" w:rsidR="0000494C" w:rsidRDefault="00000000">
      <w:pPr>
        <w:pStyle w:val="Heading2"/>
        <w:pBdr>
          <w:bottom w:val="single" w:sz="4" w:space="3" w:color="C07D00"/>
        </w:pBdr>
      </w:pPr>
      <w:r>
        <w:t>5.2  Fertilisation — Stimulating Natural Productivity</w:t>
      </w:r>
    </w:p>
    <w:p w14:paraId="112DC9F5" w14:textId="77777777" w:rsidR="0000494C" w:rsidRDefault="00000000">
      <w:pPr>
        <w:spacing w:before="50" w:after="50"/>
      </w:pPr>
      <w:r>
        <w:t>Primary productivity in fish ponds is usually limited by phosphorus. Nitrogen and potassium are less critical. Always stabilise alkalinity with limestone before applying fertiliser.</w:t>
      </w:r>
    </w:p>
    <w:p w14:paraId="24A984C3" w14:textId="77777777" w:rsidR="0000494C" w:rsidRDefault="0000494C">
      <w:pPr>
        <w:spacing w:before="60"/>
      </w:pPr>
    </w:p>
    <w:p w14:paraId="1656EEA1" w14:textId="77777777" w:rsidR="0000494C" w:rsidRDefault="00000000">
      <w:pPr>
        <w:pStyle w:val="Heading3"/>
      </w:pPr>
      <w:r>
        <w:t>Inorganic Fertiliser</w:t>
      </w:r>
    </w:p>
    <w:p w14:paraId="200D5C66" w14:textId="77777777" w:rsidR="0000494C" w:rsidRDefault="00000000">
      <w:pPr>
        <w:spacing w:before="50" w:after="50"/>
      </w:pPr>
      <w:r>
        <w:t>Apply superphosphate or triple superphosphate on a wooden platform just below the water surface (NOT directly on the mud — phosphorus binds to mud). Rate: approximately 9 kg/ha of phosphate (e.g., 45 kg of 5-20-5 fertiliser) every two weeks until the desired phytoplankton bloom is achieved (40–45 cm Secchi disc visibility).</w:t>
      </w:r>
    </w:p>
    <w:p w14:paraId="3B9E7A97" w14:textId="77777777" w:rsidR="0000494C" w:rsidRDefault="0000494C">
      <w:pPr>
        <w:spacing w:before="60"/>
      </w:pPr>
    </w:p>
    <w:p w14:paraId="49D1BBE9" w14:textId="77777777" w:rsidR="0000494C" w:rsidRDefault="00000000">
      <w:pPr>
        <w:pStyle w:val="Heading3"/>
      </w:pPr>
      <w:r>
        <w:t>Organic Fertiliser (Manure)</w:t>
      </w:r>
    </w:p>
    <w:p w14:paraId="0E22B74F" w14:textId="77777777" w:rsidR="0000494C" w:rsidRDefault="00000000">
      <w:pPr>
        <w:spacing w:before="50" w:after="50"/>
      </w:pPr>
      <w:r>
        <w:t>Apply in small amounts — 2.5–4% of fish biomass per day. Adding too much causes bacterial oxygen consumption and oxygen crashes. Phosphorus content by source: Poultry (2%) &gt; Pigs (1%) &gt; Sheep (0.6%) &gt; Cattle (0.5%). Composting manure before application reduces oxygen demand and disease risk.</w:t>
      </w:r>
    </w:p>
    <w:p w14:paraId="64DF071F" w14:textId="77777777" w:rsidR="0000494C" w:rsidRDefault="0000494C">
      <w:pPr>
        <w:spacing w:before="80"/>
      </w:pPr>
    </w:p>
    <w:p w14:paraId="5B211DA8" w14:textId="77777777" w:rsidR="0000494C" w:rsidRDefault="00000000">
      <w:pPr>
        <w:pStyle w:val="Heading2"/>
        <w:pBdr>
          <w:bottom w:val="single" w:sz="4" w:space="3" w:color="C07D00"/>
        </w:pBdr>
      </w:pPr>
      <w:r>
        <w:t>5.3  Integrated Animal-Fish Systems</w:t>
      </w:r>
    </w:p>
    <w:p w14:paraId="207B975E" w14:textId="77777777" w:rsidR="0000494C" w:rsidRDefault="00000000">
      <w:pPr>
        <w:spacing w:before="50" w:after="50"/>
      </w:pPr>
      <w:r>
        <w:t>Integrated systems are among the most efficient uses of land in Africa. Livestock are fed; their manure fertilises the fish pond; fish provide high-quality protein. Every input is used at least twice.</w:t>
      </w:r>
    </w:p>
    <w:p w14:paraId="406AA2C0" w14:textId="77777777" w:rsidR="0000494C" w:rsidRDefault="0000494C">
      <w:pPr>
        <w:spacing w:before="60"/>
      </w:pPr>
    </w:p>
    <w:p w14:paraId="55F28307" w14:textId="77777777" w:rsidR="0000494C" w:rsidRDefault="00000000">
      <w:pPr>
        <w:pStyle w:val="Heading3"/>
      </w:pPr>
      <w:r>
        <w:t>Pig-Fish Integration</w:t>
      </w:r>
    </w:p>
    <w:p w14:paraId="5399973B" w14:textId="77777777" w:rsidR="0000494C" w:rsidRDefault="00000000">
      <w:pPr>
        <w:pStyle w:val="ListParagraph"/>
        <w:numPr>
          <w:ilvl w:val="0"/>
          <w:numId w:val="2"/>
        </w:numPr>
        <w:spacing w:before="35" w:after="35"/>
      </w:pPr>
      <w:r>
        <w:t>A pig produces 8.2 kg manure per day. 30–45 pigs per hectare of pond supply the organic fertiliser needed for efficient tilapia production</w:t>
      </w:r>
    </w:p>
    <w:p w14:paraId="464B9DA8" w14:textId="77777777" w:rsidR="0000494C" w:rsidRDefault="00000000">
      <w:pPr>
        <w:pStyle w:val="ListParagraph"/>
        <w:numPr>
          <w:ilvl w:val="0"/>
          <w:numId w:val="2"/>
        </w:numPr>
        <w:spacing w:before="35" w:after="35"/>
      </w:pPr>
      <w:r>
        <w:t>In Thailand: tilapia stocked at 25,000–30,000/ha supplemented with manure of 60 pigs/ha produced 2,000–5,000 kg fish/ha in 6 months</w:t>
      </w:r>
    </w:p>
    <w:p w14:paraId="5DEC0D19" w14:textId="77777777" w:rsidR="0000494C" w:rsidRDefault="00000000">
      <w:pPr>
        <w:pStyle w:val="ListParagraph"/>
        <w:numPr>
          <w:ilvl w:val="0"/>
          <w:numId w:val="2"/>
        </w:numPr>
        <w:spacing w:before="35" w:after="35"/>
      </w:pPr>
      <w:r>
        <w:t>Pigs can be housed over the pond or near the edges for easy manure entry</w:t>
      </w:r>
    </w:p>
    <w:p w14:paraId="43BF5478" w14:textId="77777777" w:rsidR="0000494C" w:rsidRDefault="00000000">
      <w:pPr>
        <w:pStyle w:val="ListParagraph"/>
        <w:numPr>
          <w:ilvl w:val="0"/>
          <w:numId w:val="2"/>
        </w:numPr>
        <w:spacing w:before="35" w:after="35"/>
      </w:pPr>
      <w:r>
        <w:t>Collect, compost manure before applying at &gt; 100–200 kg/ha/day to avoid ammonia build-up at the pond bottom</w:t>
      </w:r>
    </w:p>
    <w:p w14:paraId="1E185803" w14:textId="77777777" w:rsidR="0000494C" w:rsidRDefault="0000494C">
      <w:pPr>
        <w:spacing w:before="60"/>
      </w:pPr>
    </w:p>
    <w:p w14:paraId="26F52B75" w14:textId="77777777" w:rsidR="0000494C" w:rsidRDefault="00000000">
      <w:pPr>
        <w:pStyle w:val="Heading3"/>
      </w:pPr>
      <w:r>
        <w:t>Duck-Fish Integration</w:t>
      </w:r>
    </w:p>
    <w:p w14:paraId="2690DC1B" w14:textId="77777777" w:rsidR="0000494C" w:rsidRDefault="00000000">
      <w:pPr>
        <w:pStyle w:val="ListParagraph"/>
        <w:numPr>
          <w:ilvl w:val="0"/>
          <w:numId w:val="2"/>
        </w:numPr>
        <w:spacing w:before="35" w:after="35"/>
      </w:pPr>
      <w:r>
        <w:t>A duck produces 150 g manure per day. Stock 1,000–2,000 ducks per hectare</w:t>
      </w:r>
    </w:p>
    <w:p w14:paraId="1E58BEEB" w14:textId="77777777" w:rsidR="0000494C" w:rsidRDefault="00000000">
      <w:pPr>
        <w:pStyle w:val="ListParagraph"/>
        <w:numPr>
          <w:ilvl w:val="0"/>
          <w:numId w:val="2"/>
        </w:numPr>
        <w:spacing w:before="35" w:after="35"/>
      </w:pPr>
      <w:r>
        <w:t>In Taiwan: 1,000–1,500 ducks per hectare produce 3,500 kg fish/ha/year</w:t>
      </w:r>
    </w:p>
    <w:p w14:paraId="4DA0FF4F" w14:textId="77777777" w:rsidR="0000494C" w:rsidRDefault="0000494C">
      <w:pPr>
        <w:spacing w:before="60"/>
      </w:pPr>
    </w:p>
    <w:p w14:paraId="346F4D8C" w14:textId="77777777" w:rsidR="0000494C" w:rsidRDefault="00000000">
      <w:pPr>
        <w:pStyle w:val="Heading3"/>
      </w:pPr>
      <w:r>
        <w:t>Three-Tier Poultry-Pig-Fish System</w:t>
      </w:r>
    </w:p>
    <w:p w14:paraId="2CFEB127" w14:textId="77777777" w:rsidR="0000494C" w:rsidRDefault="00000000">
      <w:pPr>
        <w:pStyle w:val="ListParagraph"/>
        <w:numPr>
          <w:ilvl w:val="0"/>
          <w:numId w:val="2"/>
        </w:numPr>
        <w:spacing w:before="35" w:after="35"/>
      </w:pPr>
      <w:r>
        <w:t>Chickens raised over pigs, which are raised over the fish pond</w:t>
      </w:r>
    </w:p>
    <w:p w14:paraId="41DEEEF9" w14:textId="77777777" w:rsidR="0000494C" w:rsidRDefault="00000000">
      <w:pPr>
        <w:pStyle w:val="ListParagraph"/>
        <w:numPr>
          <w:ilvl w:val="0"/>
          <w:numId w:val="2"/>
        </w:numPr>
        <w:spacing w:before="35" w:after="35"/>
      </w:pPr>
      <w:r>
        <w:t>Chicken manure feeds pigs; pig and chicken waste enters pond as fish food and fertiliser</w:t>
      </w:r>
    </w:p>
    <w:p w14:paraId="20829D14" w14:textId="77777777" w:rsidR="0000494C" w:rsidRDefault="00000000">
      <w:pPr>
        <w:pStyle w:val="ListParagraph"/>
        <w:numPr>
          <w:ilvl w:val="0"/>
          <w:numId w:val="2"/>
        </w:numPr>
        <w:spacing w:before="35" w:after="35"/>
      </w:pPr>
      <w:r>
        <w:t>A chicken produces 68 g manure/day. Applying chicken manure at 2.5–4% of fish biomass, 6 times/week, can produce 30 kg fish/ha/day</w:t>
      </w:r>
    </w:p>
    <w:p w14:paraId="4DD0BAD7" w14:textId="77777777" w:rsidR="0000494C" w:rsidRDefault="00000000">
      <w:pPr>
        <w:pStyle w:val="ListParagraph"/>
        <w:numPr>
          <w:ilvl w:val="0"/>
          <w:numId w:val="2"/>
        </w:numPr>
        <w:spacing w:before="35" w:after="35"/>
      </w:pPr>
      <w:r>
        <w:t>Stock polyculture of Common carp : Tilapia : Silver carp at 10:5:3 ratio; minimum water temperature 18°C</w:t>
      </w:r>
    </w:p>
    <w:p w14:paraId="5B9CBB3F" w14:textId="77777777" w:rsidR="0000494C" w:rsidRDefault="0000494C">
      <w:pPr>
        <w:spacing w:before="80"/>
      </w:pPr>
    </w:p>
    <w:p w14:paraId="26C8445E" w14:textId="77777777" w:rsidR="0000494C" w:rsidRDefault="00000000">
      <w:pPr>
        <w:pStyle w:val="Heading2"/>
        <w:pBdr>
          <w:bottom w:val="single" w:sz="4" w:space="3" w:color="C07D00"/>
        </w:pBdr>
      </w:pPr>
      <w:r>
        <w:t>5.4  Rice-Fish Integrated Systems</w:t>
      </w:r>
    </w:p>
    <w:p w14:paraId="6BF393E0" w14:textId="77777777" w:rsidR="0000494C" w:rsidRDefault="00000000">
      <w:pPr>
        <w:spacing w:before="50" w:after="50"/>
      </w:pPr>
      <w:r>
        <w:t>Rice paddies naturally support fish production. Integrating fish into rice culture adds a protein crop at minimal extra cost and provides benefits to the rice crop.</w:t>
      </w:r>
    </w:p>
    <w:p w14:paraId="7A7CEE62" w14:textId="77777777" w:rsidR="0000494C" w:rsidRDefault="0000494C">
      <w:pPr>
        <w:spacing w:before="60"/>
      </w:pPr>
    </w:p>
    <w:p w14:paraId="25D2291A" w14:textId="77777777" w:rsidR="0000494C" w:rsidRDefault="00000000">
      <w:pPr>
        <w:pStyle w:val="Heading3"/>
      </w:pPr>
      <w:r>
        <w:t>Benefits of Rice-Fish Culture</w:t>
      </w:r>
    </w:p>
    <w:p w14:paraId="0A7F9BE5" w14:textId="77777777" w:rsidR="0000494C" w:rsidRDefault="00000000">
      <w:pPr>
        <w:pStyle w:val="ListParagraph"/>
        <w:numPr>
          <w:ilvl w:val="0"/>
          <w:numId w:val="2"/>
        </w:numPr>
        <w:spacing w:before="35" w:after="35"/>
      </w:pPr>
      <w:r>
        <w:t>Fish eat competitive weeds and insects that damage rice — often INCREASES rice yield</w:t>
      </w:r>
    </w:p>
    <w:p w14:paraId="5C8C64AD" w14:textId="77777777" w:rsidR="0000494C" w:rsidRDefault="00000000">
      <w:pPr>
        <w:pStyle w:val="ListParagraph"/>
        <w:numPr>
          <w:ilvl w:val="0"/>
          <w:numId w:val="2"/>
        </w:numPr>
        <w:spacing w:before="35" w:after="35"/>
      </w:pPr>
      <w:r>
        <w:t>Fish eat mosquito larvae that cause malaria and freshwater snails that cause bilharzia — public health benefit</w:t>
      </w:r>
    </w:p>
    <w:p w14:paraId="10FF1B70" w14:textId="77777777" w:rsidR="0000494C" w:rsidRDefault="00000000">
      <w:pPr>
        <w:pStyle w:val="ListParagraph"/>
        <w:numPr>
          <w:ilvl w:val="0"/>
          <w:numId w:val="2"/>
        </w:numPr>
        <w:spacing w:before="35" w:after="35"/>
      </w:pPr>
      <w:r>
        <w:t>Two crops (rice + fish) from the same land area</w:t>
      </w:r>
    </w:p>
    <w:p w14:paraId="25CC6251" w14:textId="77777777" w:rsidR="0000494C" w:rsidRDefault="0000494C">
      <w:pPr>
        <w:spacing w:before="60"/>
      </w:pPr>
    </w:p>
    <w:p w14:paraId="2CE493F8" w14:textId="77777777" w:rsidR="0000494C" w:rsidRDefault="00000000">
      <w:pPr>
        <w:pStyle w:val="Heading3"/>
      </w:pPr>
      <w:r>
        <w:t>Concurrent (Simultaneous) System</w:t>
      </w:r>
    </w:p>
    <w:p w14:paraId="580D6310" w14:textId="77777777" w:rsidR="0000494C" w:rsidRDefault="00000000">
      <w:pPr>
        <w:spacing w:before="50" w:after="50"/>
      </w:pPr>
      <w:r>
        <w:t>Fish grow alongside rice in the flooded field. Construct trenches (0.5m wide × 0.3m deep) running inside the levee, with 1 m² sumps at trench intersections. Fish retreat to trenches and sumps during drainage for weeding or harvest.</w:t>
      </w:r>
    </w:p>
    <w:p w14:paraId="149E5214" w14:textId="77777777" w:rsidR="0000494C" w:rsidRDefault="00000000">
      <w:pPr>
        <w:spacing w:before="50" w:after="50"/>
      </w:pPr>
      <w:r>
        <w:t>Best species for concurrent culture: Air-breathing fish (Catfish/Clarias, Anabantids/Gouramis) — can survive low-oxygen drainage. Also Tilapia, Indian carp, and Common carp.</w:t>
      </w:r>
    </w:p>
    <w:p w14:paraId="18BF8702" w14:textId="77777777" w:rsidR="0000494C" w:rsidRDefault="00000000">
      <w:pPr>
        <w:spacing w:before="50" w:after="50"/>
      </w:pPr>
      <w:r>
        <w:t>DO NOT use endrin, dieldrin, or thiodan on rice during concurrent fish culture — these chemicals kill fish.</w:t>
      </w:r>
    </w:p>
    <w:p w14:paraId="06AB24FB" w14:textId="77777777" w:rsidR="0000494C" w:rsidRDefault="0000494C">
      <w:pPr>
        <w:spacing w:before="60"/>
      </w:pPr>
    </w:p>
    <w:p w14:paraId="6EB66F12" w14:textId="77777777" w:rsidR="0000494C" w:rsidRDefault="00000000">
      <w:pPr>
        <w:pStyle w:val="Heading3"/>
      </w:pPr>
      <w:r>
        <w:t>Rotational System</w:t>
      </w:r>
    </w:p>
    <w:p w14:paraId="67D00717" w14:textId="77777777" w:rsidR="0000494C" w:rsidRDefault="00000000">
      <w:pPr>
        <w:spacing w:before="50" w:after="50"/>
      </w:pPr>
      <w:r>
        <w:t>Rice and fish crops are alternated — optimise conditions for each crop. Fish ponds require deeper water (raise levee height). Allows full use of pesticides and machinery during rice phase. Species: Tilapia, carp. Production can reach 1,000 kg/ha/year with supplemental feeding.</w:t>
      </w:r>
    </w:p>
    <w:p w14:paraId="32ACD972" w14:textId="77777777" w:rsidR="0000494C" w:rsidRDefault="0000494C">
      <w:pPr>
        <w:spacing w:before="200"/>
      </w:pPr>
    </w:p>
    <w:p w14:paraId="2C1EA6F5" w14:textId="77777777" w:rsidR="0000494C" w:rsidRDefault="00000000">
      <w:pPr>
        <w:pStyle w:val="Heading1"/>
        <w:shd w:val="clear" w:color="auto" w:fill="0A3D62"/>
        <w:ind w:left="160" w:right="160"/>
      </w:pPr>
      <w:r>
        <w:t>6.  PRODUCTION MANAGEMENT</w:t>
      </w:r>
    </w:p>
    <w:p w14:paraId="2EF7D5DA" w14:textId="77777777" w:rsidR="0000494C" w:rsidRDefault="0000494C">
      <w:pPr>
        <w:spacing w:before="80"/>
      </w:pPr>
    </w:p>
    <w:p w14:paraId="74D3E5A8" w14:textId="77777777" w:rsidR="0000494C" w:rsidRDefault="00000000">
      <w:pPr>
        <w:pStyle w:val="Heading2"/>
        <w:pBdr>
          <w:bottom w:val="single" w:sz="4" w:space="3" w:color="C07D00"/>
        </w:pBdr>
      </w:pPr>
      <w:r>
        <w:t>6.1  The Production Cycle</w:t>
      </w:r>
    </w:p>
    <w:p w14:paraId="001E5998" w14:textId="77777777" w:rsidR="0000494C" w:rsidRDefault="00000000">
      <w:pPr>
        <w:spacing w:before="50" w:after="50"/>
      </w:pPr>
      <w:r>
        <w:t>Fish farms either produce fry and fingerlings to sell to other farmers, or buy fingerlings and grow them to harvest size. Beginners should buy fingerlings — produce your own once you have experience.</w:t>
      </w:r>
    </w:p>
    <w:p w14:paraId="275FBD90"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6109702D"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EF810A3" w14:textId="77777777" w:rsidR="0000494C" w:rsidRDefault="00000000">
            <w:r>
              <w:rPr>
                <w:b/>
                <w:bCs/>
                <w:color w:val="FFFFFF"/>
                <w:sz w:val="20"/>
                <w:szCs w:val="20"/>
              </w:rPr>
              <w:t>Life Stage</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2DA2FE7B" w14:textId="77777777" w:rsidR="0000494C" w:rsidRDefault="00000000">
            <w:r>
              <w:rPr>
                <w:b/>
                <w:bCs/>
                <w:color w:val="FFFFFF"/>
                <w:sz w:val="20"/>
                <w:szCs w:val="20"/>
              </w:rPr>
              <w:t>Description &amp; Key Management Point</w:t>
            </w:r>
          </w:p>
        </w:tc>
      </w:tr>
      <w:tr w:rsidR="0000494C" w14:paraId="3B6CD21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22150BB" w14:textId="77777777" w:rsidR="0000494C" w:rsidRDefault="00000000">
            <w:r>
              <w:rPr>
                <w:b/>
                <w:bCs/>
                <w:color w:val="0A3D62"/>
                <w:sz w:val="20"/>
                <w:szCs w:val="20"/>
              </w:rPr>
              <w:t>Brood stock (adults)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322DC5F" w14:textId="77777777" w:rsidR="0000494C" w:rsidRDefault="00000000">
            <w:r>
              <w:rPr>
                <w:sz w:val="20"/>
                <w:szCs w:val="20"/>
              </w:rPr>
              <w:t>Sexually mature, healthy, active males and females. Proven spawning history.</w:t>
            </w:r>
          </w:p>
        </w:tc>
      </w:tr>
      <w:tr w:rsidR="0000494C" w14:paraId="0558D4C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8C4DBA7" w14:textId="77777777" w:rsidR="0000494C" w:rsidRDefault="00000000">
            <w:r>
              <w:rPr>
                <w:b/>
                <w:bCs/>
                <w:color w:val="0A3D62"/>
                <w:sz w:val="20"/>
                <w:szCs w:val="20"/>
              </w:rPr>
              <w:t>Egg</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32B75F4" w14:textId="77777777" w:rsidR="0000494C" w:rsidRDefault="00000000">
            <w:r>
              <w:rPr>
                <w:sz w:val="20"/>
                <w:szCs w:val="20"/>
              </w:rPr>
              <w:t>Fertilised egg; darkens with age; embryo visible near hatch.</w:t>
            </w:r>
          </w:p>
        </w:tc>
      </w:tr>
      <w:tr w:rsidR="0000494C" w14:paraId="5BEFFF9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BE7A68B" w14:textId="77777777" w:rsidR="0000494C" w:rsidRDefault="00000000">
            <w:r>
              <w:rPr>
                <w:b/>
                <w:bCs/>
                <w:color w:val="0A3D62"/>
                <w:sz w:val="20"/>
                <w:szCs w:val="20"/>
              </w:rPr>
              <w:t>Sac fry (yolk sac fry)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0ECEA94" w14:textId="77777777" w:rsidR="0000494C" w:rsidRDefault="00000000">
            <w:r>
              <w:rPr>
                <w:sz w:val="20"/>
                <w:szCs w:val="20"/>
              </w:rPr>
              <w:t>Newly hatched; does not feed — sustained by yolk sac; gradually darkens and becomes active.</w:t>
            </w:r>
          </w:p>
        </w:tc>
      </w:tr>
      <w:tr w:rsidR="0000494C" w14:paraId="1E2D887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12C2250" w14:textId="77777777" w:rsidR="0000494C" w:rsidRDefault="00000000">
            <w:r>
              <w:rPr>
                <w:b/>
                <w:bCs/>
                <w:color w:val="0A3D62"/>
                <w:sz w:val="20"/>
                <w:szCs w:val="20"/>
              </w:rPr>
              <w:t>Swim-up fry</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52D193A" w14:textId="77777777" w:rsidR="0000494C" w:rsidRDefault="00000000">
            <w:r>
              <w:rPr>
                <w:sz w:val="20"/>
                <w:szCs w:val="20"/>
              </w:rPr>
              <w:t>Yolk sac absorbed; begins actively searching for food — CRITICAL feeding window.</w:t>
            </w:r>
          </w:p>
        </w:tc>
      </w:tr>
      <w:tr w:rsidR="0000494C" w14:paraId="42BC53A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3D8C7CB" w14:textId="77777777" w:rsidR="0000494C" w:rsidRDefault="00000000">
            <w:r>
              <w:rPr>
                <w:b/>
                <w:bCs/>
                <w:color w:val="0A3D62"/>
                <w:sz w:val="20"/>
                <w:szCs w:val="20"/>
              </w:rPr>
              <w:t>Fingerling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E75A80A" w14:textId="77777777" w:rsidR="0000494C" w:rsidRDefault="00000000">
            <w:r>
              <w:rPr>
                <w:sz w:val="20"/>
                <w:szCs w:val="20"/>
              </w:rPr>
              <w:t>3–10 cm juvenile fish; ready for stocking in grow-out pond.</w:t>
            </w:r>
          </w:p>
        </w:tc>
      </w:tr>
      <w:tr w:rsidR="0000494C" w14:paraId="73E305A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DE3486D" w14:textId="77777777" w:rsidR="0000494C" w:rsidRDefault="00000000">
            <w:r>
              <w:rPr>
                <w:b/>
                <w:bCs/>
                <w:color w:val="0A3D62"/>
                <w:sz w:val="20"/>
                <w:szCs w:val="20"/>
              </w:rPr>
              <w:t>Juvenile / Growing fish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35E4DFF" w14:textId="77777777" w:rsidR="0000494C" w:rsidRDefault="00000000">
            <w:r>
              <w:rPr>
                <w:sz w:val="20"/>
                <w:szCs w:val="20"/>
              </w:rPr>
              <w:t>Rapid growth phase in grow-out pond; fed to market weight.</w:t>
            </w:r>
          </w:p>
        </w:tc>
      </w:tr>
      <w:tr w:rsidR="0000494C" w14:paraId="5860A08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75CC596" w14:textId="77777777" w:rsidR="0000494C" w:rsidRDefault="00000000">
            <w:r>
              <w:rPr>
                <w:b/>
                <w:bCs/>
                <w:color w:val="0A3D62"/>
                <w:sz w:val="20"/>
                <w:szCs w:val="20"/>
              </w:rPr>
              <w:t>Harvest</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D14F750" w14:textId="77777777" w:rsidR="0000494C" w:rsidRDefault="00000000">
            <w:r>
              <w:rPr>
                <w:sz w:val="20"/>
                <w:szCs w:val="20"/>
              </w:rPr>
              <w:t>Market-weight fish: typically 200 g to 1+ kg depending on species and market preference.</w:t>
            </w:r>
          </w:p>
        </w:tc>
      </w:tr>
    </w:tbl>
    <w:p w14:paraId="0DFAA386" w14:textId="77777777" w:rsidR="0000494C" w:rsidRDefault="0000494C">
      <w:pPr>
        <w:spacing w:before="80"/>
      </w:pPr>
    </w:p>
    <w:p w14:paraId="63600EAA" w14:textId="77777777" w:rsidR="0000494C" w:rsidRDefault="00000000">
      <w:pPr>
        <w:pStyle w:val="Heading2"/>
        <w:pBdr>
          <w:bottom w:val="single" w:sz="4" w:space="3" w:color="C07D00"/>
        </w:pBdr>
      </w:pPr>
      <w:r>
        <w:t>6.2  Brood Stock Management</w:t>
      </w:r>
    </w:p>
    <w:p w14:paraId="771F786E" w14:textId="77777777" w:rsidR="0000494C" w:rsidRDefault="00000000">
      <w:pPr>
        <w:pStyle w:val="ListParagraph"/>
        <w:numPr>
          <w:ilvl w:val="0"/>
          <w:numId w:val="2"/>
        </w:numPr>
        <w:spacing w:before="35" w:after="35"/>
      </w:pPr>
      <w:r>
        <w:t>Select the healthiest, most active males and females with the best spawning records</w:t>
      </w:r>
    </w:p>
    <w:p w14:paraId="0D5C0AA7" w14:textId="77777777" w:rsidR="0000494C" w:rsidRDefault="00000000">
      <w:pPr>
        <w:pStyle w:val="ListParagraph"/>
        <w:numPr>
          <w:ilvl w:val="0"/>
          <w:numId w:val="2"/>
        </w:numPr>
        <w:spacing w:before="35" w:after="35"/>
      </w:pPr>
      <w:r>
        <w:t>Never repeatedly spawn a small number of fish — inbreeding causes genetic disease, poor growth, and poor survival</w:t>
      </w:r>
    </w:p>
    <w:p w14:paraId="1F11515B" w14:textId="77777777" w:rsidR="0000494C" w:rsidRDefault="00000000">
      <w:pPr>
        <w:pStyle w:val="ListParagraph"/>
        <w:numPr>
          <w:ilvl w:val="0"/>
          <w:numId w:val="2"/>
        </w:numPr>
        <w:spacing w:before="35" w:after="35"/>
      </w:pPr>
      <w:r>
        <w:t>Stock brood fish at no more than 200 kg total weight per hectare — crowding reduces spawning success</w:t>
      </w:r>
    </w:p>
    <w:p w14:paraId="766ADBBC" w14:textId="77777777" w:rsidR="0000494C" w:rsidRDefault="00000000">
      <w:pPr>
        <w:pStyle w:val="ListParagraph"/>
        <w:numPr>
          <w:ilvl w:val="0"/>
          <w:numId w:val="2"/>
        </w:numPr>
        <w:spacing w:before="35" w:after="35"/>
      </w:pPr>
      <w:r>
        <w:t>Feed brood fish 4–5% of body weight per day — well-nourished females produce better-quality eggs</w:t>
      </w:r>
    </w:p>
    <w:p w14:paraId="7C7CA6AA" w14:textId="77777777" w:rsidR="0000494C" w:rsidRDefault="00000000">
      <w:pPr>
        <w:pStyle w:val="ListParagraph"/>
        <w:numPr>
          <w:ilvl w:val="0"/>
          <w:numId w:val="2"/>
        </w:numPr>
        <w:spacing w:before="35" w:after="35"/>
      </w:pPr>
      <w:r>
        <w:t>Keep brood fish in a quiet area with minimal disturbances — stress can prevent spawning entirely</w:t>
      </w:r>
    </w:p>
    <w:p w14:paraId="5512D333" w14:textId="77777777" w:rsidR="0000494C" w:rsidRDefault="00000000">
      <w:pPr>
        <w:pStyle w:val="ListParagraph"/>
        <w:numPr>
          <w:ilvl w:val="0"/>
          <w:numId w:val="2"/>
        </w:numPr>
        <w:spacing w:before="35" w:after="35"/>
      </w:pPr>
      <w:r>
        <w:t>Do NOT select fish that consistently escaped harvesting for brood stock — you will breed for 'escape ability'</w:t>
      </w:r>
    </w:p>
    <w:p w14:paraId="4E3D26B7" w14:textId="77777777" w:rsidR="0000494C" w:rsidRDefault="0000494C">
      <w:pPr>
        <w:spacing w:before="80"/>
      </w:pPr>
    </w:p>
    <w:p w14:paraId="1B03167F" w14:textId="77777777" w:rsidR="0000494C" w:rsidRDefault="00000000">
      <w:pPr>
        <w:pStyle w:val="Heading2"/>
        <w:pBdr>
          <w:bottom w:val="single" w:sz="4" w:space="3" w:color="C07D00"/>
        </w:pBdr>
      </w:pPr>
      <w:r>
        <w:t>6.3  Stocking Densities</w:t>
      </w:r>
    </w:p>
    <w:p w14:paraId="6082BBB5"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0E7D4959"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2680A17" w14:textId="77777777" w:rsidR="0000494C" w:rsidRDefault="00000000">
            <w:r>
              <w:rPr>
                <w:b/>
                <w:bCs/>
                <w:color w:val="FFFFFF"/>
                <w:sz w:val="20"/>
                <w:szCs w:val="20"/>
              </w:rPr>
              <w:t>System</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3C57C715" w14:textId="77777777" w:rsidR="0000494C" w:rsidRDefault="00000000">
            <w:r>
              <w:rPr>
                <w:b/>
                <w:bCs/>
                <w:color w:val="FFFFFF"/>
                <w:sz w:val="20"/>
                <w:szCs w:val="20"/>
              </w:rPr>
              <w:t>Stocking Rate &amp; Expected Yield</w:t>
            </w:r>
          </w:p>
        </w:tc>
      </w:tr>
      <w:tr w:rsidR="0000494C" w14:paraId="503CBD0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7739134" w14:textId="77777777" w:rsidR="0000494C" w:rsidRDefault="00000000">
            <w:r>
              <w:rPr>
                <w:b/>
                <w:bCs/>
                <w:color w:val="0A3D62"/>
                <w:sz w:val="20"/>
                <w:szCs w:val="20"/>
              </w:rPr>
              <w:t>No supplemental feed, low fertiliser</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79668BC" w14:textId="77777777" w:rsidR="0000494C" w:rsidRDefault="00000000">
            <w:r>
              <w:rPr>
                <w:sz w:val="20"/>
                <w:szCs w:val="20"/>
              </w:rPr>
              <w:t>≤ 1,000 fingerlings/ha; yield 70–110 kg/ha</w:t>
            </w:r>
          </w:p>
        </w:tc>
      </w:tr>
      <w:tr w:rsidR="0000494C" w14:paraId="034A2C0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52D83DF" w14:textId="77777777" w:rsidR="0000494C" w:rsidRDefault="00000000">
            <w:r>
              <w:rPr>
                <w:b/>
                <w:bCs/>
                <w:color w:val="0A3D62"/>
                <w:sz w:val="20"/>
                <w:szCs w:val="20"/>
              </w:rPr>
              <w:t>Fertilised pond (organic manure)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E28EE48" w14:textId="77777777" w:rsidR="0000494C" w:rsidRDefault="00000000">
            <w:r>
              <w:rPr>
                <w:sz w:val="20"/>
                <w:szCs w:val="20"/>
              </w:rPr>
              <w:t>1,000–20,000 tilapia/ha or 1,000–10,000 carp/ha; yield 400–500 kg/ha/year</w:t>
            </w:r>
          </w:p>
        </w:tc>
      </w:tr>
      <w:tr w:rsidR="0000494C" w14:paraId="46F38D7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F88DE24" w14:textId="77777777" w:rsidR="0000494C" w:rsidRDefault="00000000">
            <w:r>
              <w:rPr>
                <w:b/>
                <w:bCs/>
                <w:color w:val="0A3D62"/>
                <w:sz w:val="20"/>
                <w:szCs w:val="20"/>
              </w:rPr>
              <w:t>Fry pond (first feeding)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0BEE8BD" w14:textId="77777777" w:rsidR="0000494C" w:rsidRDefault="00000000">
            <w:r>
              <w:rPr>
                <w:sz w:val="20"/>
                <w:szCs w:val="20"/>
              </w:rPr>
              <w:t>100,000–200,000 fry/ha</w:t>
            </w:r>
          </w:p>
        </w:tc>
      </w:tr>
      <w:tr w:rsidR="0000494C" w14:paraId="3BB6D59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886591C" w14:textId="77777777" w:rsidR="0000494C" w:rsidRDefault="00000000">
            <w:r>
              <w:rPr>
                <w:b/>
                <w:bCs/>
                <w:color w:val="0A3D62"/>
                <w:sz w:val="20"/>
                <w:szCs w:val="20"/>
              </w:rPr>
              <w:t>Fingerling pond (post-hatching)</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51542F7" w14:textId="77777777" w:rsidR="0000494C" w:rsidRDefault="00000000">
            <w:r>
              <w:rPr>
                <w:sz w:val="20"/>
                <w:szCs w:val="20"/>
              </w:rPr>
              <w:t>100,000–200,000/ha; reduce to 30,000–50,000 as they grow</w:t>
            </w:r>
          </w:p>
        </w:tc>
      </w:tr>
      <w:tr w:rsidR="0000494C" w14:paraId="08BF5C4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02E1112" w14:textId="77777777" w:rsidR="0000494C" w:rsidRDefault="00000000">
            <w:r>
              <w:rPr>
                <w:b/>
                <w:bCs/>
                <w:color w:val="0A3D62"/>
                <w:sz w:val="20"/>
                <w:szCs w:val="20"/>
              </w:rPr>
              <w:t>Supplemental feeding (moderate)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251D75A" w14:textId="77777777" w:rsidR="0000494C" w:rsidRDefault="00000000">
            <w:r>
              <w:rPr>
                <w:sz w:val="20"/>
                <w:szCs w:val="20"/>
              </w:rPr>
              <w:t>10,000–30,000 fingerlings/ha; yield ~1,000–2,000 kg/ha/year</w:t>
            </w:r>
          </w:p>
        </w:tc>
      </w:tr>
      <w:tr w:rsidR="0000494C" w14:paraId="69DF81B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0430B2C" w14:textId="77777777" w:rsidR="0000494C" w:rsidRDefault="00000000">
            <w:r>
              <w:rPr>
                <w:b/>
                <w:bCs/>
                <w:color w:val="0A3D62"/>
                <w:sz w:val="20"/>
                <w:szCs w:val="20"/>
              </w:rPr>
              <w:t>Pig-fish integrated</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7105D7F" w14:textId="77777777" w:rsidR="0000494C" w:rsidRDefault="00000000">
            <w:r>
              <w:rPr>
                <w:sz w:val="20"/>
                <w:szCs w:val="20"/>
              </w:rPr>
              <w:t>25,000–30,000 tilapia/ha + 60 pigs/ha; yield 2,000–5,000 kg/6 months</w:t>
            </w:r>
          </w:p>
        </w:tc>
      </w:tr>
    </w:tbl>
    <w:p w14:paraId="3E7F31C0" w14:textId="77777777" w:rsidR="0000494C" w:rsidRDefault="0000494C">
      <w:pPr>
        <w:spacing w:before="80"/>
      </w:pPr>
    </w:p>
    <w:p w14:paraId="30A47369" w14:textId="77777777" w:rsidR="0000494C" w:rsidRDefault="00000000">
      <w:pPr>
        <w:pStyle w:val="Heading2"/>
        <w:pBdr>
          <w:bottom w:val="single" w:sz="4" w:space="3" w:color="C07D00"/>
        </w:pBdr>
      </w:pPr>
      <w:r>
        <w:t>6.4  Fish Handling — Critical Rules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15C9EE7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2FEC42C3" w14:textId="77777777" w:rsidR="0000494C" w:rsidRDefault="00000000">
            <w:r>
              <w:rPr>
                <w:b/>
                <w:bCs/>
                <w:color w:val="FFFFFF"/>
              </w:rPr>
              <w:t>⚠  Fish Handling Precautions</w:t>
            </w:r>
          </w:p>
        </w:tc>
      </w:tr>
      <w:tr w:rsidR="0000494C" w14:paraId="5FCE458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7ECED4FF" w14:textId="77777777" w:rsidR="0000494C" w:rsidRDefault="00000000">
            <w:pPr>
              <w:pStyle w:val="ListParagraph"/>
              <w:numPr>
                <w:ilvl w:val="0"/>
                <w:numId w:val="2"/>
              </w:numPr>
              <w:spacing w:before="25" w:after="25"/>
            </w:pPr>
            <w:r>
              <w:rPr>
                <w:sz w:val="20"/>
                <w:szCs w:val="20"/>
              </w:rPr>
              <w:t>ALWAYS handle fish early in the morning — NEVER in the hot afternoon when water temperatures are highest</w:t>
            </w:r>
          </w:p>
        </w:tc>
      </w:tr>
      <w:tr w:rsidR="0000494C" w14:paraId="02F560CB"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74F2970" w14:textId="77777777" w:rsidR="0000494C" w:rsidRDefault="00000000">
            <w:pPr>
              <w:pStyle w:val="ListParagraph"/>
              <w:numPr>
                <w:ilvl w:val="0"/>
                <w:numId w:val="2"/>
              </w:numPr>
              <w:spacing w:before="25" w:after="25"/>
            </w:pPr>
            <w:r>
              <w:rPr>
                <w:sz w:val="20"/>
                <w:szCs w:val="20"/>
              </w:rPr>
              <w:t>When moving fish between holding systems, match water temperature to within 2°C — acclimate slowly, no faster than 2°C per 15 minutes</w:t>
            </w:r>
          </w:p>
        </w:tc>
      </w:tr>
      <w:tr w:rsidR="0000494C" w14:paraId="7A2FC765"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A8EFA94" w14:textId="77777777" w:rsidR="0000494C" w:rsidRDefault="00000000">
            <w:pPr>
              <w:pStyle w:val="ListParagraph"/>
              <w:numPr>
                <w:ilvl w:val="0"/>
                <w:numId w:val="2"/>
              </w:numPr>
              <w:spacing w:before="25" w:after="25"/>
            </w:pPr>
            <w:r>
              <w:rPr>
                <w:sz w:val="20"/>
                <w:szCs w:val="20"/>
              </w:rPr>
              <w:t>Never handle fish more than necessary — every handling event causes stress and increases disease susceptibility</w:t>
            </w:r>
          </w:p>
        </w:tc>
      </w:tr>
      <w:tr w:rsidR="0000494C" w14:paraId="514ECB9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601776A" w14:textId="77777777" w:rsidR="0000494C" w:rsidRDefault="00000000">
            <w:pPr>
              <w:pStyle w:val="ListParagraph"/>
              <w:numPr>
                <w:ilvl w:val="0"/>
                <w:numId w:val="2"/>
              </w:numPr>
              <w:spacing w:before="25" w:after="25"/>
            </w:pPr>
            <w:r>
              <w:rPr>
                <w:sz w:val="20"/>
                <w:szCs w:val="20"/>
              </w:rPr>
              <w:t>Avoid grading, netting, or moving fish during hot weather or periods of low oxygen</w:t>
            </w:r>
          </w:p>
        </w:tc>
      </w:tr>
      <w:tr w:rsidR="0000494C" w14:paraId="3136E69B"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6E52E87" w14:textId="77777777" w:rsidR="0000494C" w:rsidRDefault="00000000">
            <w:pPr>
              <w:pStyle w:val="ListParagraph"/>
              <w:numPr>
                <w:ilvl w:val="0"/>
                <w:numId w:val="2"/>
              </w:numPr>
              <w:spacing w:before="25" w:after="25"/>
            </w:pPr>
            <w:r>
              <w:rPr>
                <w:sz w:val="20"/>
                <w:szCs w:val="20"/>
              </w:rPr>
              <w:t>Chinese carps are particularly sensitive to handling stress — may need anaesthesia during grading</w:t>
            </w:r>
          </w:p>
        </w:tc>
      </w:tr>
      <w:tr w:rsidR="0000494C" w14:paraId="1805BDDE"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2239A1ED" w14:textId="77777777" w:rsidR="0000494C" w:rsidRDefault="00000000">
            <w:pPr>
              <w:pStyle w:val="ListParagraph"/>
              <w:numPr>
                <w:ilvl w:val="0"/>
                <w:numId w:val="2"/>
              </w:numPr>
              <w:spacing w:before="25" w:after="25"/>
            </w:pPr>
            <w:r>
              <w:rPr>
                <w:sz w:val="20"/>
                <w:szCs w:val="20"/>
              </w:rPr>
              <w:t>Maintain good oxygenation throughout all handling procedures</w:t>
            </w:r>
          </w:p>
        </w:tc>
      </w:tr>
    </w:tbl>
    <w:p w14:paraId="2F51AD0A" w14:textId="77777777" w:rsidR="0000494C" w:rsidRDefault="0000494C">
      <w:pPr>
        <w:spacing w:before="80"/>
      </w:pPr>
    </w:p>
    <w:p w14:paraId="6B6825BB" w14:textId="77777777" w:rsidR="0000494C" w:rsidRDefault="00000000">
      <w:pPr>
        <w:pStyle w:val="Heading2"/>
        <w:pBdr>
          <w:bottom w:val="single" w:sz="4" w:space="3" w:color="C07D00"/>
        </w:pBdr>
      </w:pPr>
      <w:r>
        <w:t>6.5  Harvesting</w:t>
      </w:r>
    </w:p>
    <w:p w14:paraId="157C739E" w14:textId="77777777" w:rsidR="0000494C" w:rsidRDefault="00000000">
      <w:pPr>
        <w:pStyle w:val="ListParagraph"/>
        <w:numPr>
          <w:ilvl w:val="0"/>
          <w:numId w:val="2"/>
        </w:numPr>
        <w:spacing w:before="35" w:after="35"/>
      </w:pPr>
      <w:r>
        <w:t>Harvest early in the morning when oxygen levels and temperature are most favourable</w:t>
      </w:r>
    </w:p>
    <w:p w14:paraId="626C3177" w14:textId="77777777" w:rsidR="0000494C" w:rsidRDefault="00000000">
      <w:pPr>
        <w:pStyle w:val="ListParagraph"/>
        <w:numPr>
          <w:ilvl w:val="0"/>
          <w:numId w:val="2"/>
        </w:numPr>
        <w:spacing w:before="35" w:after="35"/>
      </w:pPr>
      <w:r>
        <w:t>Do NOT feed fish for 1–2 days before harvesting — reduces waste in the harvest process</w:t>
      </w:r>
    </w:p>
    <w:p w14:paraId="6BB27D7E" w14:textId="77777777" w:rsidR="0000494C" w:rsidRDefault="00000000">
      <w:pPr>
        <w:pStyle w:val="ListParagraph"/>
        <w:numPr>
          <w:ilvl w:val="0"/>
          <w:numId w:val="2"/>
        </w:numPr>
        <w:spacing w:before="35" w:after="35"/>
      </w:pPr>
      <w:r>
        <w:t>Drain the pond and let fish concentrate in the harvesting basin</w:t>
      </w:r>
    </w:p>
    <w:p w14:paraId="39852DC1" w14:textId="77777777" w:rsidR="0000494C" w:rsidRDefault="00000000">
      <w:pPr>
        <w:pStyle w:val="ListParagraph"/>
        <w:numPr>
          <w:ilvl w:val="0"/>
          <w:numId w:val="2"/>
        </w:numPr>
        <w:spacing w:before="35" w:after="35"/>
      </w:pPr>
      <w:r>
        <w:t>Seine with a net weighted at the bottom to prevent fish escaping under the net</w:t>
      </w:r>
    </w:p>
    <w:p w14:paraId="45391D01" w14:textId="77777777" w:rsidR="0000494C" w:rsidRDefault="00000000">
      <w:pPr>
        <w:pStyle w:val="ListParagraph"/>
        <w:numPr>
          <w:ilvl w:val="0"/>
          <w:numId w:val="2"/>
        </w:numPr>
        <w:spacing w:before="35" w:after="35"/>
      </w:pPr>
      <w:r>
        <w:t>Have adequate aeration available throughout the harvesting process</w:t>
      </w:r>
    </w:p>
    <w:p w14:paraId="3B1A8BAD" w14:textId="77777777" w:rsidR="0000494C" w:rsidRDefault="0000494C">
      <w:pPr>
        <w:spacing w:before="200"/>
      </w:pPr>
    </w:p>
    <w:p w14:paraId="046D3D4C" w14:textId="77777777" w:rsidR="0000494C" w:rsidRDefault="00000000">
      <w:r>
        <w:br w:type="page"/>
      </w:r>
    </w:p>
    <w:p w14:paraId="6DD55117" w14:textId="77777777" w:rsidR="0000494C" w:rsidRDefault="00000000">
      <w:pPr>
        <w:pStyle w:val="Heading1"/>
        <w:shd w:val="clear" w:color="auto" w:fill="0A3D62"/>
        <w:ind w:left="160" w:right="160"/>
      </w:pPr>
      <w:r>
        <w:t>7.  SPECIES IN DETAIL: TILAPIA, CARP, CATFISH &amp; GOURAMI</w:t>
      </w:r>
    </w:p>
    <w:p w14:paraId="2B94E04F" w14:textId="77777777" w:rsidR="0000494C" w:rsidRDefault="0000494C">
      <w:pPr>
        <w:spacing w:before="80"/>
      </w:pPr>
    </w:p>
    <w:p w14:paraId="096E0168" w14:textId="77777777" w:rsidR="0000494C" w:rsidRDefault="00000000">
      <w:pPr>
        <w:pStyle w:val="Heading2"/>
        <w:pBdr>
          <w:bottom w:val="single" w:sz="4" w:space="3" w:color="C07D00"/>
        </w:pBdr>
      </w:pPr>
      <w:r>
        <w:t>7.1  Tilapia (Oreochromis species) — Africa's Premier Species</w:t>
      </w:r>
    </w:p>
    <w:p w14:paraId="5C38A9ED" w14:textId="77777777" w:rsidR="0000494C" w:rsidRDefault="00000000">
      <w:pPr>
        <w:spacing w:before="50" w:after="50"/>
      </w:pPr>
      <w:r>
        <w:t>Tilapia are the most important aquaculture species in Africa. They are fast-growing, hardy, highly adaptable to varying conditions, and in strong market demand. In many African countries they are harvested after only 6 months.</w:t>
      </w:r>
    </w:p>
    <w:p w14:paraId="04DBDD51" w14:textId="77777777" w:rsidR="0000494C" w:rsidRDefault="0000494C">
      <w:pPr>
        <w:spacing w:before="60"/>
      </w:pPr>
    </w:p>
    <w:p w14:paraId="01C61557" w14:textId="77777777" w:rsidR="0000494C" w:rsidRDefault="00000000">
      <w:pPr>
        <w:pStyle w:val="Heading3"/>
      </w:pPr>
      <w:r>
        <w:t>Key Characteristics</w:t>
      </w:r>
    </w:p>
    <w:p w14:paraId="272D64D4" w14:textId="77777777" w:rsidR="0000494C" w:rsidRDefault="00000000">
      <w:pPr>
        <w:pStyle w:val="ListParagraph"/>
        <w:numPr>
          <w:ilvl w:val="0"/>
          <w:numId w:val="2"/>
        </w:numPr>
        <w:spacing w:before="35" w:after="35"/>
      </w:pPr>
      <w:r>
        <w:t>Reach market weight in 6 months; sexual maturity at 6 months</w:t>
      </w:r>
    </w:p>
    <w:p w14:paraId="1381D1AB" w14:textId="77777777" w:rsidR="0000494C" w:rsidRDefault="00000000">
      <w:pPr>
        <w:pStyle w:val="ListParagraph"/>
        <w:numPr>
          <w:ilvl w:val="0"/>
          <w:numId w:val="2"/>
        </w:numPr>
        <w:spacing w:before="35" w:after="35"/>
      </w:pPr>
      <w:r>
        <w:t>Mouth-brooders: female carries fertilised eggs and fry in her mouth, providing high survival rates</w:t>
      </w:r>
    </w:p>
    <w:p w14:paraId="76553D86" w14:textId="77777777" w:rsidR="0000494C" w:rsidRDefault="00000000">
      <w:pPr>
        <w:pStyle w:val="ListParagraph"/>
        <w:numPr>
          <w:ilvl w:val="0"/>
          <w:numId w:val="2"/>
        </w:numPr>
        <w:spacing w:before="35" w:after="35"/>
      </w:pPr>
      <w:r>
        <w:t>A 100–200 g female produces 200–400 eggs every 30 days — very prolific</w:t>
      </w:r>
    </w:p>
    <w:p w14:paraId="3F26248E" w14:textId="77777777" w:rsidR="0000494C" w:rsidRDefault="00000000">
      <w:pPr>
        <w:pStyle w:val="ListParagraph"/>
        <w:numPr>
          <w:ilvl w:val="0"/>
          <w:numId w:val="2"/>
        </w:numPr>
        <w:spacing w:before="35" w:after="35"/>
      </w:pPr>
      <w:r>
        <w:t>Prefer spawning in ponds with loose sandy/muddy substrate; breed in natural holes or can use artificial nests (jars, crates)</w:t>
      </w:r>
    </w:p>
    <w:p w14:paraId="35554490" w14:textId="77777777" w:rsidR="0000494C" w:rsidRDefault="0000494C">
      <w:pPr>
        <w:spacing w:before="60"/>
      </w:pPr>
    </w:p>
    <w:p w14:paraId="23340E26" w14:textId="77777777" w:rsidR="0000494C" w:rsidRDefault="00000000">
      <w:pPr>
        <w:pStyle w:val="Heading3"/>
      </w:pPr>
      <w:r>
        <w:t>Managing Rapid Reproduction (The Main Challenge)</w:t>
      </w:r>
    </w:p>
    <w:p w14:paraId="1F0F865F" w14:textId="77777777" w:rsidR="0000494C" w:rsidRDefault="00000000">
      <w:pPr>
        <w:spacing w:before="50" w:after="50"/>
      </w:pPr>
      <w:r>
        <w:t>Tilapia reproduce so rapidly that small stunted fish can soon overwhelm a pond, competing with the growing adults and producing a crop of tiny, unmarketable fish.</w:t>
      </w:r>
    </w:p>
    <w:p w14:paraId="31A2B7B0" w14:textId="77777777" w:rsidR="0000494C" w:rsidRDefault="0000494C">
      <w:pPr>
        <w:spacing w:before="40"/>
      </w:pPr>
    </w:p>
    <w:p w14:paraId="4A6DB839" w14:textId="77777777" w:rsidR="0000494C" w:rsidRDefault="00000000">
      <w:pPr>
        <w:spacing w:before="50" w:after="50"/>
      </w:pPr>
      <w:r>
        <w:t>Solutions:</w:t>
      </w:r>
    </w:p>
    <w:p w14:paraId="6E414203" w14:textId="77777777" w:rsidR="0000494C" w:rsidRDefault="00000000">
      <w:pPr>
        <w:pStyle w:val="ListParagraph"/>
        <w:numPr>
          <w:ilvl w:val="0"/>
          <w:numId w:val="3"/>
        </w:numPr>
        <w:spacing w:before="35" w:after="35"/>
      </w:pPr>
      <w:r>
        <w:t>Introduce predacious fish (e.g., walking catfish) to eat the fry — allows adults to keep growing</w:t>
      </w:r>
    </w:p>
    <w:p w14:paraId="588E6F17" w14:textId="77777777" w:rsidR="0000494C" w:rsidRDefault="00000000">
      <w:pPr>
        <w:pStyle w:val="ListParagraph"/>
        <w:numPr>
          <w:ilvl w:val="0"/>
          <w:numId w:val="3"/>
        </w:numPr>
        <w:spacing w:before="35" w:after="35"/>
      </w:pPr>
      <w:r>
        <w:t>Produce all-male (monosex) fish — males grow faster; use hormone treatment (17-methyltestosterone at 3 mg/kg feed for 25–30 days of first feeding) where this is approved</w:t>
      </w:r>
    </w:p>
    <w:p w14:paraId="6B48A4E3" w14:textId="77777777" w:rsidR="0000494C" w:rsidRDefault="00000000">
      <w:pPr>
        <w:pStyle w:val="ListParagraph"/>
        <w:numPr>
          <w:ilvl w:val="0"/>
          <w:numId w:val="3"/>
        </w:numPr>
        <w:spacing w:before="35" w:after="35"/>
      </w:pPr>
      <w:r>
        <w:t>Cage culture substantially reduces reproduction — no substrate available for spawning nests</w:t>
      </w:r>
    </w:p>
    <w:p w14:paraId="5CEA8901" w14:textId="77777777" w:rsidR="0000494C" w:rsidRDefault="00000000">
      <w:pPr>
        <w:pStyle w:val="ListParagraph"/>
        <w:numPr>
          <w:ilvl w:val="0"/>
          <w:numId w:val="3"/>
        </w:numPr>
        <w:spacing w:before="35" w:after="35"/>
      </w:pPr>
      <w:r>
        <w:t>Fingerling stocking: 5,000–20,000/ha; brood fish stocking: 1 male per 3–4 females per square metre</w:t>
      </w:r>
    </w:p>
    <w:p w14:paraId="2C96E4F9" w14:textId="77777777" w:rsidR="0000494C" w:rsidRDefault="0000494C">
      <w:pPr>
        <w:spacing w:before="80"/>
      </w:pPr>
    </w:p>
    <w:p w14:paraId="33DAF6BB" w14:textId="77777777" w:rsidR="0000494C" w:rsidRDefault="00000000">
      <w:pPr>
        <w:pStyle w:val="Heading2"/>
        <w:pBdr>
          <w:bottom w:val="single" w:sz="4" w:space="3" w:color="C07D00"/>
        </w:pBdr>
      </w:pPr>
      <w:r>
        <w:t>7.2  Common Carp (Cyprinus carpio)</w:t>
      </w:r>
    </w:p>
    <w:p w14:paraId="72382857" w14:textId="77777777" w:rsidR="0000494C" w:rsidRDefault="00000000">
      <w:pPr>
        <w:spacing w:before="50" w:after="50"/>
      </w:pPr>
      <w:r>
        <w:t>The common carp is an omnivore that eats plants, insects, worms, and bottom detritus. It is one of the most widely cultured fish globally. It spawns naturally in ponds when water temperatures reach 20°C.</w:t>
      </w:r>
    </w:p>
    <w:p w14:paraId="6F708B96" w14:textId="77777777" w:rsidR="0000494C" w:rsidRDefault="0000494C">
      <w:pPr>
        <w:spacing w:before="60"/>
      </w:pPr>
    </w:p>
    <w:p w14:paraId="4BA7EE9B" w14:textId="77777777" w:rsidR="0000494C" w:rsidRDefault="00000000">
      <w:pPr>
        <w:pStyle w:val="ListParagraph"/>
        <w:numPr>
          <w:ilvl w:val="0"/>
          <w:numId w:val="2"/>
        </w:numPr>
        <w:spacing w:before="35" w:after="35"/>
      </w:pPr>
      <w:r>
        <w:t>Sexually mature at 1–3 years; spawns naturally in ponds at ~20°C</w:t>
      </w:r>
    </w:p>
    <w:p w14:paraId="0479868E" w14:textId="77777777" w:rsidR="0000494C" w:rsidRDefault="00000000">
      <w:pPr>
        <w:pStyle w:val="ListParagraph"/>
        <w:numPr>
          <w:ilvl w:val="0"/>
          <w:numId w:val="2"/>
        </w:numPr>
        <w:spacing w:before="35" w:after="35"/>
      </w:pPr>
      <w:r>
        <w:t>Eggs are adhesive; one female produces 50,000–60,000 eggs per kg of body weight</w:t>
      </w:r>
    </w:p>
    <w:p w14:paraId="452BABAF" w14:textId="77777777" w:rsidR="0000494C" w:rsidRDefault="00000000">
      <w:pPr>
        <w:pStyle w:val="ListParagraph"/>
        <w:numPr>
          <w:ilvl w:val="0"/>
          <w:numId w:val="2"/>
        </w:numPr>
        <w:spacing w:before="35" w:after="35"/>
      </w:pPr>
      <w:r>
        <w:t>8,000–15,000 post-larvae per female; egg incubation 3.5–4 days</w:t>
      </w:r>
    </w:p>
    <w:p w14:paraId="376637F5" w14:textId="77777777" w:rsidR="0000494C" w:rsidRDefault="00000000">
      <w:pPr>
        <w:pStyle w:val="ListParagraph"/>
        <w:numPr>
          <w:ilvl w:val="0"/>
          <w:numId w:val="2"/>
        </w:numPr>
        <w:spacing w:before="35" w:after="35"/>
      </w:pPr>
      <w:r>
        <w:t>Spawning can be induced by raising water level to simulate spring floods or by hypophysation (pituitary extract injection)</w:t>
      </w:r>
    </w:p>
    <w:p w14:paraId="677D949C" w14:textId="77777777" w:rsidR="0000494C" w:rsidRDefault="00000000">
      <w:pPr>
        <w:pStyle w:val="ListParagraph"/>
        <w:numPr>
          <w:ilvl w:val="0"/>
          <w:numId w:val="2"/>
        </w:numPr>
        <w:spacing w:before="35" w:after="35"/>
      </w:pPr>
      <w:r>
        <w:t>Store preserved pituitary glands in absolute alcohol or acetone for later use</w:t>
      </w:r>
    </w:p>
    <w:p w14:paraId="57BB0002" w14:textId="77777777" w:rsidR="0000494C" w:rsidRDefault="00000000">
      <w:pPr>
        <w:pStyle w:val="ListParagraph"/>
        <w:numPr>
          <w:ilvl w:val="0"/>
          <w:numId w:val="2"/>
        </w:numPr>
        <w:spacing w:before="35" w:after="35"/>
      </w:pPr>
      <w:r>
        <w:t>Breeding ratio: 1 female to 2 males</w:t>
      </w:r>
    </w:p>
    <w:p w14:paraId="3BFC36AD" w14:textId="77777777" w:rsidR="0000494C" w:rsidRDefault="00000000">
      <w:pPr>
        <w:pStyle w:val="ListParagraph"/>
        <w:numPr>
          <w:ilvl w:val="0"/>
          <w:numId w:val="2"/>
        </w:numPr>
        <w:spacing w:before="35" w:after="35"/>
      </w:pPr>
      <w:r>
        <w:t>When purchasing new stock: avoid fish with history of Spring Viremia of Carp, Carp Pox, or Grass Carp Reovirus — all devastating carp diseases</w:t>
      </w:r>
    </w:p>
    <w:p w14:paraId="55CA5E8B" w14:textId="77777777" w:rsidR="0000494C" w:rsidRDefault="0000494C">
      <w:pPr>
        <w:spacing w:before="80"/>
      </w:pPr>
    </w:p>
    <w:p w14:paraId="4F99D037" w14:textId="77777777" w:rsidR="0000494C" w:rsidRDefault="00000000">
      <w:pPr>
        <w:pStyle w:val="Heading2"/>
        <w:pBdr>
          <w:bottom w:val="single" w:sz="4" w:space="3" w:color="C07D00"/>
        </w:pBdr>
      </w:pPr>
      <w:r>
        <w:t>7.3  Chinese Carps — Polyculture Masters</w:t>
      </w:r>
    </w:p>
    <w:p w14:paraId="5AD5A007" w14:textId="77777777" w:rsidR="0000494C" w:rsidRDefault="00000000">
      <w:pPr>
        <w:spacing w:before="50" w:after="50"/>
      </w:pPr>
      <w:r>
        <w:t>The four Chinese carps each occupy a distinct food niche, making them ideal for polyculture. Together they can achieve yields of 7,500 kg/ha/year with fertilisation.</w:t>
      </w:r>
    </w:p>
    <w:p w14:paraId="50690269"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213050C5"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78E5620" w14:textId="77777777" w:rsidR="0000494C" w:rsidRDefault="00000000">
            <w:r>
              <w:rPr>
                <w:b/>
                <w:bCs/>
                <w:color w:val="FFFFFF"/>
                <w:sz w:val="20"/>
                <w:szCs w:val="20"/>
              </w:rPr>
              <w:t>Species</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5A8AFD9D" w14:textId="77777777" w:rsidR="0000494C" w:rsidRDefault="00000000">
            <w:r>
              <w:rPr>
                <w:b/>
                <w:bCs/>
                <w:color w:val="FFFFFF"/>
                <w:sz w:val="20"/>
                <w:szCs w:val="20"/>
              </w:rPr>
              <w:t>Food Niche &amp; Key Facts</w:t>
            </w:r>
          </w:p>
        </w:tc>
      </w:tr>
      <w:tr w:rsidR="0000494C" w14:paraId="48E27FA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5975C26" w14:textId="77777777" w:rsidR="0000494C" w:rsidRDefault="00000000">
            <w:r>
              <w:rPr>
                <w:b/>
                <w:bCs/>
                <w:color w:val="0A3D62"/>
                <w:sz w:val="20"/>
                <w:szCs w:val="20"/>
              </w:rPr>
              <w:t>Silver Carp (Hypophthalmichthys molitrix)</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AB6FBB1" w14:textId="77777777" w:rsidR="0000494C" w:rsidRDefault="00000000">
            <w:r>
              <w:rPr>
                <w:sz w:val="20"/>
                <w:szCs w:val="20"/>
              </w:rPr>
              <w:t>Filters phytoplankton (microscopic plants). Extremely efficient pond fertiliser utiliser. Very sensitive to handling stress — handle with care.</w:t>
            </w:r>
          </w:p>
        </w:tc>
      </w:tr>
      <w:tr w:rsidR="0000494C" w14:paraId="42654D5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4472485" w14:textId="77777777" w:rsidR="0000494C" w:rsidRDefault="00000000">
            <w:r>
              <w:rPr>
                <w:b/>
                <w:bCs/>
                <w:color w:val="0A3D62"/>
                <w:sz w:val="20"/>
                <w:szCs w:val="20"/>
              </w:rPr>
              <w:t>Bighead Carp (Aristichthys nobilis)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850E4C6" w14:textId="77777777" w:rsidR="0000494C" w:rsidRDefault="00000000">
            <w:r>
              <w:rPr>
                <w:sz w:val="20"/>
                <w:szCs w:val="20"/>
              </w:rPr>
              <w:t>Filters zooplankton (microscopic animals). Natural food: zooplankton, phytoplankton, rotifers. Also accepts rice bran, peanut cake, soybean cake.</w:t>
            </w:r>
          </w:p>
        </w:tc>
      </w:tr>
      <w:tr w:rsidR="0000494C" w14:paraId="662CE2C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35481B5" w14:textId="77777777" w:rsidR="0000494C" w:rsidRDefault="00000000">
            <w:r>
              <w:rPr>
                <w:b/>
                <w:bCs/>
                <w:color w:val="0A3D62"/>
                <w:sz w:val="20"/>
                <w:szCs w:val="20"/>
              </w:rPr>
              <w:t>Grass Carp (Ctenopharyngodon idella)</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C00CFB4" w14:textId="77777777" w:rsidR="0000494C" w:rsidRDefault="00000000">
            <w:r>
              <w:rPr>
                <w:sz w:val="20"/>
                <w:szCs w:val="20"/>
              </w:rPr>
              <w:t>Eats aquatic vegetation — controls weeds. Can be stocked at low rates for weed control plus significant protein yield.</w:t>
            </w:r>
          </w:p>
        </w:tc>
      </w:tr>
      <w:tr w:rsidR="0000494C" w14:paraId="508D42D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3053446" w14:textId="77777777" w:rsidR="0000494C" w:rsidRDefault="00000000">
            <w:r>
              <w:rPr>
                <w:b/>
                <w:bCs/>
                <w:color w:val="0A3D62"/>
                <w:sz w:val="20"/>
                <w:szCs w:val="20"/>
              </w:rPr>
              <w:t>Mud Carp (Cirrhina molitorella)</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9B359EA" w14:textId="77777777" w:rsidR="0000494C" w:rsidRDefault="00000000">
            <w:r>
              <w:rPr>
                <w:sz w:val="20"/>
                <w:szCs w:val="20"/>
              </w:rPr>
              <w:t>Bottom feeder — eats detritus and small particles. Cleans up pond bottom. Reaches 1 kg in year 3.</w:t>
            </w:r>
          </w:p>
        </w:tc>
      </w:tr>
    </w:tbl>
    <w:p w14:paraId="564A3454" w14:textId="77777777" w:rsidR="0000494C" w:rsidRDefault="0000494C">
      <w:pPr>
        <w:spacing w:before="60"/>
      </w:pPr>
    </w:p>
    <w:p w14:paraId="77C66EE0" w14:textId="77777777" w:rsidR="0000494C" w:rsidRDefault="00000000">
      <w:pPr>
        <w:spacing w:before="50" w:after="50"/>
      </w:pPr>
      <w:r>
        <w:t>Chinese carps do not naturally spawn in ponds — they require flooding simulation or hypophysation. All Chinese carp eggs are non-adhesive and float. Maximum brood fish stocking: 183.6 kg/ha total weight.</w:t>
      </w:r>
    </w:p>
    <w:p w14:paraId="12988AF4" w14:textId="77777777" w:rsidR="0000494C" w:rsidRDefault="0000494C">
      <w:pPr>
        <w:spacing w:before="80"/>
      </w:pPr>
    </w:p>
    <w:p w14:paraId="0117649F" w14:textId="77777777" w:rsidR="0000494C" w:rsidRDefault="00000000">
      <w:pPr>
        <w:pStyle w:val="Heading2"/>
        <w:pBdr>
          <w:bottom w:val="single" w:sz="4" w:space="3" w:color="C07D00"/>
        </w:pBdr>
      </w:pPr>
      <w:r>
        <w:t>7.4  Catfish (Clarias species) — Africa's Low-Oxygen Survivor</w:t>
      </w:r>
    </w:p>
    <w:p w14:paraId="797BE127" w14:textId="77777777" w:rsidR="0000494C" w:rsidRDefault="00000000">
      <w:pPr>
        <w:spacing w:before="50" w:after="50"/>
      </w:pPr>
      <w:r>
        <w:t>Catfish of the genus Clarias (walking catfish, air-breathing catfish) are particularly valuable in African conditions because they can breathe atmospheric air and survive conditions that would kill other species. This makes them ideal for rice-fish culture, integrated systems, and regions with unreliable water quality.</w:t>
      </w:r>
    </w:p>
    <w:p w14:paraId="20799A9E" w14:textId="77777777" w:rsidR="0000494C" w:rsidRDefault="0000494C">
      <w:pPr>
        <w:spacing w:before="60"/>
      </w:pPr>
    </w:p>
    <w:p w14:paraId="742D71BE" w14:textId="77777777" w:rsidR="0000494C" w:rsidRDefault="00000000">
      <w:pPr>
        <w:pStyle w:val="ListParagraph"/>
        <w:numPr>
          <w:ilvl w:val="0"/>
          <w:numId w:val="2"/>
        </w:numPr>
        <w:spacing w:before="35" w:after="35"/>
      </w:pPr>
      <w:r>
        <w:t>Can breathe air — tolerates very low dissolved oxygen</w:t>
      </w:r>
    </w:p>
    <w:p w14:paraId="0E7177C5" w14:textId="77777777" w:rsidR="0000494C" w:rsidRDefault="00000000">
      <w:pPr>
        <w:pStyle w:val="ListParagraph"/>
        <w:numPr>
          <w:ilvl w:val="0"/>
          <w:numId w:val="2"/>
        </w:numPr>
        <w:spacing w:before="35" w:after="35"/>
      </w:pPr>
      <w:r>
        <w:t>Excellent for rice-fish concurrent culture where drainage creates temporary low-oxygen conditions</w:t>
      </w:r>
    </w:p>
    <w:p w14:paraId="320C69DA" w14:textId="77777777" w:rsidR="0000494C" w:rsidRDefault="00000000">
      <w:pPr>
        <w:pStyle w:val="ListParagraph"/>
        <w:numPr>
          <w:ilvl w:val="0"/>
          <w:numId w:val="2"/>
        </w:numPr>
        <w:spacing w:before="35" w:after="35"/>
      </w:pPr>
      <w:r>
        <w:t>Often used as a predator control species in tilapia ponds — eats excess fry without targeting adults</w:t>
      </w:r>
    </w:p>
    <w:p w14:paraId="2145AD42" w14:textId="77777777" w:rsidR="0000494C" w:rsidRDefault="00000000">
      <w:pPr>
        <w:pStyle w:val="ListParagraph"/>
        <w:numPr>
          <w:ilvl w:val="0"/>
          <w:numId w:val="2"/>
        </w:numPr>
        <w:spacing w:before="35" w:after="35"/>
      </w:pPr>
      <w:r>
        <w:t>Mean weight over 200–300 g in 6 months in Central African Republic</w:t>
      </w:r>
    </w:p>
    <w:p w14:paraId="09148762" w14:textId="77777777" w:rsidR="0000494C" w:rsidRDefault="0000494C">
      <w:pPr>
        <w:spacing w:before="80"/>
      </w:pPr>
    </w:p>
    <w:p w14:paraId="739A7C3C" w14:textId="77777777" w:rsidR="0000494C" w:rsidRDefault="00000000">
      <w:pPr>
        <w:pStyle w:val="Heading2"/>
        <w:pBdr>
          <w:bottom w:val="single" w:sz="4" w:space="3" w:color="C07D00"/>
        </w:pBdr>
      </w:pPr>
      <w:r>
        <w:t>7.5  Giant Gourami (Osphronemus goramy) — High-Value Species</w:t>
      </w:r>
    </w:p>
    <w:p w14:paraId="089D0E80" w14:textId="77777777" w:rsidR="0000494C" w:rsidRDefault="00000000">
      <w:pPr>
        <w:spacing w:before="50" w:after="50"/>
      </w:pPr>
      <w:r>
        <w:t>The Giant Gourami is an air-breathing anabantid fish that commands a high market price in Asia and is increasingly valued in Africa. It requires 2–3 years to reach market weight but brings premium prices.</w:t>
      </w:r>
    </w:p>
    <w:p w14:paraId="0C41EBFE" w14:textId="77777777" w:rsidR="0000494C" w:rsidRDefault="0000494C">
      <w:pPr>
        <w:spacing w:before="60"/>
      </w:pPr>
    </w:p>
    <w:p w14:paraId="5807182F" w14:textId="77777777" w:rsidR="0000494C" w:rsidRDefault="00000000">
      <w:pPr>
        <w:pStyle w:val="ListParagraph"/>
        <w:numPr>
          <w:ilvl w:val="0"/>
          <w:numId w:val="2"/>
        </w:numPr>
        <w:spacing w:before="35" w:after="35"/>
      </w:pPr>
      <w:r>
        <w:t>Maximum length 65 cm; market weight 2–3 kg at sexual maturity</w:t>
      </w:r>
    </w:p>
    <w:p w14:paraId="2337A3A9" w14:textId="77777777" w:rsidR="0000494C" w:rsidRDefault="00000000">
      <w:pPr>
        <w:pStyle w:val="ListParagraph"/>
        <w:numPr>
          <w:ilvl w:val="0"/>
          <w:numId w:val="2"/>
        </w:numPr>
        <w:spacing w:before="35" w:after="35"/>
      </w:pPr>
      <w:r>
        <w:t>Builds egg nests — artificial nests made of bundled fibres (funnel-shaped, 75–90 cm long, 30–35 cm wide)</w:t>
      </w:r>
    </w:p>
    <w:p w14:paraId="288E430B" w14:textId="77777777" w:rsidR="0000494C" w:rsidRDefault="00000000">
      <w:pPr>
        <w:pStyle w:val="ListParagraph"/>
        <w:numPr>
          <w:ilvl w:val="0"/>
          <w:numId w:val="2"/>
        </w:numPr>
        <w:spacing w:before="35" w:after="35"/>
      </w:pPr>
      <w:r>
        <w:t>Stock at 2 females and 1 male per 7–10 m²; one artificial nest per female</w:t>
      </w:r>
    </w:p>
    <w:p w14:paraId="74AEBCC2" w14:textId="77777777" w:rsidR="0000494C" w:rsidRDefault="00000000">
      <w:pPr>
        <w:pStyle w:val="ListParagraph"/>
        <w:numPr>
          <w:ilvl w:val="0"/>
          <w:numId w:val="2"/>
        </w:numPr>
        <w:spacing w:before="35" w:after="35"/>
      </w:pPr>
      <w:r>
        <w:t>Best spawning ponds: 300–600 m², 1 m deep</w:t>
      </w:r>
    </w:p>
    <w:p w14:paraId="6E8C4E6B" w14:textId="77777777" w:rsidR="0000494C" w:rsidRDefault="00000000">
      <w:pPr>
        <w:pStyle w:val="ListParagraph"/>
        <w:numPr>
          <w:ilvl w:val="0"/>
          <w:numId w:val="2"/>
        </w:numPr>
        <w:spacing w:before="35" w:after="35"/>
      </w:pPr>
      <w:r>
        <w:t>3,000–4,000 eggs per nest; hatch in 2–3 days in tropical temperatures</w:t>
      </w:r>
    </w:p>
    <w:p w14:paraId="17A94719" w14:textId="77777777" w:rsidR="0000494C" w:rsidRDefault="00000000">
      <w:pPr>
        <w:pStyle w:val="ListParagraph"/>
        <w:numPr>
          <w:ilvl w:val="0"/>
          <w:numId w:val="2"/>
        </w:numPr>
        <w:spacing w:before="35" w:after="35"/>
      </w:pPr>
      <w:r>
        <w:t>Feed fry: 1 cup white ants or 2 cups peanut waste per 3,500 fry per day</w:t>
      </w:r>
    </w:p>
    <w:p w14:paraId="54195708" w14:textId="77777777" w:rsidR="0000494C" w:rsidRDefault="00000000">
      <w:pPr>
        <w:pStyle w:val="ListParagraph"/>
        <w:numPr>
          <w:ilvl w:val="0"/>
          <w:numId w:val="2"/>
        </w:numPr>
        <w:spacing w:before="35" w:after="35"/>
      </w:pPr>
      <w:r>
        <w:t>Stocking rate in grow-out: 300/ha in stagnant ponds or rice-fish systems</w:t>
      </w:r>
    </w:p>
    <w:p w14:paraId="6B2CBCA6" w14:textId="77777777" w:rsidR="0000494C" w:rsidRDefault="0000494C">
      <w:pPr>
        <w:spacing w:before="200"/>
      </w:pPr>
    </w:p>
    <w:p w14:paraId="2E4E17FA" w14:textId="77777777" w:rsidR="0000494C" w:rsidRDefault="00000000">
      <w:pPr>
        <w:pStyle w:val="Heading1"/>
        <w:shd w:val="clear" w:color="auto" w:fill="0A3D62"/>
        <w:ind w:left="160" w:right="160"/>
      </w:pPr>
      <w:r>
        <w:t>8.  FEEDS &amp; NUTRITION</w:t>
      </w:r>
    </w:p>
    <w:p w14:paraId="04FAAC6A" w14:textId="77777777" w:rsidR="0000494C" w:rsidRDefault="0000494C">
      <w:pPr>
        <w:spacing w:before="80"/>
      </w:pPr>
    </w:p>
    <w:p w14:paraId="1FB502C7" w14:textId="77777777" w:rsidR="0000494C" w:rsidRDefault="00000000">
      <w:pPr>
        <w:spacing w:before="50" w:after="50"/>
      </w:pPr>
      <w:r>
        <w:t>Feed typically represents 50% of operating costs in supplementally fed pond systems. Getting nutrition right is the most important factor in profitability. Fish require: protein, energy (carbohydrates and fats), vitamins, minerals, and water.</w:t>
      </w:r>
    </w:p>
    <w:p w14:paraId="7E383C78" w14:textId="77777777" w:rsidR="0000494C" w:rsidRDefault="0000494C">
      <w:pPr>
        <w:spacing w:before="80"/>
      </w:pPr>
    </w:p>
    <w:p w14:paraId="4E74BFEE" w14:textId="77777777" w:rsidR="0000494C" w:rsidRDefault="00000000">
      <w:pPr>
        <w:pStyle w:val="Heading2"/>
        <w:pBdr>
          <w:bottom w:val="single" w:sz="4" w:space="3" w:color="C07D00"/>
        </w:pBdr>
      </w:pPr>
      <w:r>
        <w:t>8.1  Feed Conversion Ratio (FCR)</w:t>
      </w:r>
    </w:p>
    <w:p w14:paraId="6FF3DC82" w14:textId="77777777" w:rsidR="0000494C" w:rsidRDefault="00000000">
      <w:pPr>
        <w:spacing w:before="50" w:after="50"/>
      </w:pPr>
      <w:r>
        <w:t>FCR = weight of feed consumed ÷ weight of fish produced. FCR of 1:1 means 1 kg of feed produces 1 kg of fish. High-quality feed gives lower (better) FCR. In Central African Republic trials with tilapia: groundnut cake FCR = 3.6:1; cottonseed cake = 4.8:1; brewery wastes = 12.6:1. Higher protein content = lower FCR.</w:t>
      </w:r>
    </w:p>
    <w:p w14:paraId="795F5944" w14:textId="77777777" w:rsidR="0000494C" w:rsidRDefault="0000494C">
      <w:pPr>
        <w:spacing w:before="80"/>
      </w:pPr>
    </w:p>
    <w:p w14:paraId="59F07139" w14:textId="77777777" w:rsidR="0000494C" w:rsidRDefault="00000000">
      <w:pPr>
        <w:pStyle w:val="Heading2"/>
        <w:pBdr>
          <w:bottom w:val="single" w:sz="4" w:space="3" w:color="C07D00"/>
        </w:pBdr>
      </w:pPr>
      <w:r>
        <w:t>8.2  Locally Available Feed Ingredients in Africa</w:t>
      </w:r>
    </w:p>
    <w:p w14:paraId="78348AB8" w14:textId="77777777" w:rsidR="0000494C" w:rsidRDefault="0000494C">
      <w:pPr>
        <w:spacing w:before="60"/>
      </w:pPr>
    </w:p>
    <w:p w14:paraId="12BAAE15" w14:textId="77777777" w:rsidR="0000494C" w:rsidRDefault="00000000">
      <w:pPr>
        <w:pStyle w:val="Heading3"/>
      </w:pPr>
      <w:r>
        <w:t>Protein Sources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03FBD5C3"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EB50B36" w14:textId="77777777" w:rsidR="0000494C" w:rsidRDefault="00000000">
            <w:r>
              <w:rPr>
                <w:b/>
                <w:bCs/>
                <w:color w:val="FFFFFF"/>
                <w:sz w:val="20"/>
                <w:szCs w:val="20"/>
              </w:rPr>
              <w:t>Ingredient</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227BD735" w14:textId="77777777" w:rsidR="0000494C" w:rsidRDefault="00000000">
            <w:r>
              <w:rPr>
                <w:b/>
                <w:bCs/>
                <w:color w:val="FFFFFF"/>
                <w:sz w:val="20"/>
                <w:szCs w:val="20"/>
              </w:rPr>
              <w:t>Protein Content &amp; Notes</w:t>
            </w:r>
          </w:p>
        </w:tc>
      </w:tr>
      <w:tr w:rsidR="0000494C" w14:paraId="2CA72DF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F445495" w14:textId="77777777" w:rsidR="0000494C" w:rsidRDefault="00000000">
            <w:r>
              <w:rPr>
                <w:b/>
                <w:bCs/>
                <w:color w:val="0A3D62"/>
                <w:sz w:val="20"/>
                <w:szCs w:val="20"/>
              </w:rPr>
              <w:t>Fish meal</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B6DC18E" w14:textId="77777777" w:rsidR="0000494C" w:rsidRDefault="00000000">
            <w:r>
              <w:rPr>
                <w:sz w:val="20"/>
                <w:szCs w:val="20"/>
              </w:rPr>
              <w:t>First choice protein; high essential amino acids; up to 8% of ration. Can be made from local fish by cooking, pressing, and drying.</w:t>
            </w:r>
          </w:p>
        </w:tc>
      </w:tr>
      <w:tr w:rsidR="0000494C" w14:paraId="1878AF2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49A49B9" w14:textId="77777777" w:rsidR="0000494C" w:rsidRDefault="00000000">
            <w:r>
              <w:rPr>
                <w:b/>
                <w:bCs/>
                <w:color w:val="0A3D62"/>
                <w:sz w:val="20"/>
                <w:szCs w:val="20"/>
              </w:rPr>
              <w:t>Groundnut (peanut) meal/cake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E0B0982" w14:textId="77777777" w:rsidR="0000494C" w:rsidRDefault="00000000">
            <w:r>
              <w:rPr>
                <w:sz w:val="20"/>
                <w:szCs w:val="20"/>
              </w:rPr>
              <w:t>Up to 47% protein; widely available in West Africa. WARNING: Never use mouldy peanuts — Aspergillus flavus produces aflatoxins that kill fish and are human carcinogens.</w:t>
            </w:r>
          </w:p>
        </w:tc>
      </w:tr>
      <w:tr w:rsidR="0000494C" w14:paraId="6FAC8EE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8E30B81" w14:textId="77777777" w:rsidR="0000494C" w:rsidRDefault="00000000">
            <w:r>
              <w:rPr>
                <w:b/>
                <w:bCs/>
                <w:color w:val="0A3D62"/>
                <w:sz w:val="20"/>
                <w:szCs w:val="20"/>
              </w:rPr>
              <w:t>Soybean meal</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93D4C7F" w14:textId="77777777" w:rsidR="0000494C" w:rsidRDefault="00000000">
            <w:r>
              <w:rPr>
                <w:sz w:val="20"/>
                <w:szCs w:val="20"/>
              </w:rPr>
              <w:t>44–49% protein; must be roasted/solvent-extracted to inactivate anti-nutritional factors. Major protein source for commercial catfish feeds.</w:t>
            </w:r>
          </w:p>
        </w:tc>
      </w:tr>
      <w:tr w:rsidR="0000494C" w14:paraId="3D63CF4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9F35444" w14:textId="77777777" w:rsidR="0000494C" w:rsidRDefault="00000000">
            <w:r>
              <w:rPr>
                <w:b/>
                <w:bCs/>
                <w:color w:val="0A3D62"/>
                <w:sz w:val="20"/>
                <w:szCs w:val="20"/>
              </w:rPr>
              <w:t>Cottonseed meal</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6F48375" w14:textId="77777777" w:rsidR="0000494C" w:rsidRDefault="00000000">
            <w:r>
              <w:rPr>
                <w:sz w:val="20"/>
                <w:szCs w:val="20"/>
              </w:rPr>
              <w:t>43% protein; contains gossypol which can depress growth in fingerlings — limit use.</w:t>
            </w:r>
          </w:p>
        </w:tc>
      </w:tr>
      <w:tr w:rsidR="0000494C" w14:paraId="0D3A189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914DF31" w14:textId="77777777" w:rsidR="0000494C" w:rsidRDefault="00000000">
            <w:r>
              <w:rPr>
                <w:b/>
                <w:bCs/>
                <w:color w:val="0A3D62"/>
                <w:sz w:val="20"/>
                <w:szCs w:val="20"/>
              </w:rPr>
              <w:t>Meat and bone meal</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0C33E4E" w14:textId="77777777" w:rsidR="0000494C" w:rsidRDefault="00000000">
            <w:r>
              <w:rPr>
                <w:sz w:val="20"/>
                <w:szCs w:val="20"/>
              </w:rPr>
              <w:t>Rendered mammalian tissue; limit to 15% of diet due to variable quality and high ash content.</w:t>
            </w:r>
          </w:p>
        </w:tc>
      </w:tr>
      <w:tr w:rsidR="0000494C" w14:paraId="45B3351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8CD519D" w14:textId="77777777" w:rsidR="0000494C" w:rsidRDefault="00000000">
            <w:r>
              <w:rPr>
                <w:b/>
                <w:bCs/>
                <w:color w:val="0A3D62"/>
                <w:sz w:val="20"/>
                <w:szCs w:val="20"/>
              </w:rPr>
              <w:t>Fish offal meal</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7C0ACD5" w14:textId="77777777" w:rsidR="0000494C" w:rsidRDefault="00000000">
            <w:r>
              <w:rPr>
                <w:sz w:val="20"/>
                <w:szCs w:val="20"/>
              </w:rPr>
              <w:t>Up to 50% protein; good calcium and phosphorus source; quality varies.</w:t>
            </w:r>
          </w:p>
        </w:tc>
      </w:tr>
    </w:tbl>
    <w:p w14:paraId="070827F8" w14:textId="77777777" w:rsidR="0000494C" w:rsidRDefault="0000494C">
      <w:pPr>
        <w:spacing w:before="60"/>
      </w:pPr>
    </w:p>
    <w:p w14:paraId="5EF2178E" w14:textId="77777777" w:rsidR="0000494C" w:rsidRDefault="00000000">
      <w:pPr>
        <w:pStyle w:val="Heading3"/>
      </w:pPr>
      <w:r>
        <w:t>Energy Sources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438E1F01"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87E80D9" w14:textId="77777777" w:rsidR="0000494C" w:rsidRDefault="00000000">
            <w:r>
              <w:rPr>
                <w:b/>
                <w:bCs/>
                <w:color w:val="FFFFFF"/>
                <w:sz w:val="20"/>
                <w:szCs w:val="20"/>
              </w:rPr>
              <w:t>Ingredient</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821CBA3" w14:textId="77777777" w:rsidR="0000494C" w:rsidRDefault="00000000">
            <w:r>
              <w:rPr>
                <w:b/>
                <w:bCs/>
                <w:color w:val="FFFFFF"/>
                <w:sz w:val="20"/>
                <w:szCs w:val="20"/>
              </w:rPr>
              <w:t>Max % in Diet &amp; Notes</w:t>
            </w:r>
          </w:p>
        </w:tc>
      </w:tr>
      <w:tr w:rsidR="0000494C" w14:paraId="0C7C9D6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E484DB1" w14:textId="77777777" w:rsidR="0000494C" w:rsidRDefault="00000000">
            <w:r>
              <w:rPr>
                <w:b/>
                <w:bCs/>
                <w:color w:val="0A3D62"/>
                <w:sz w:val="20"/>
                <w:szCs w:val="20"/>
              </w:rPr>
              <w:t>Maize (corn)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6D96174" w14:textId="77777777" w:rsidR="0000494C" w:rsidRDefault="00000000">
            <w:r>
              <w:rPr>
                <w:sz w:val="20"/>
                <w:szCs w:val="20"/>
              </w:rPr>
              <w:t>Up to 40% of total diet; improves digestibility when cooked during pelleting</w:t>
            </w:r>
          </w:p>
        </w:tc>
      </w:tr>
      <w:tr w:rsidR="0000494C" w14:paraId="7F275CE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3AF0814" w14:textId="77777777" w:rsidR="0000494C" w:rsidRDefault="00000000">
            <w:r>
              <w:rPr>
                <w:b/>
                <w:bCs/>
                <w:color w:val="0A3D62"/>
                <w:sz w:val="20"/>
                <w:szCs w:val="20"/>
              </w:rPr>
              <w:t>Cassava</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CD5BFAF" w14:textId="77777777" w:rsidR="0000494C" w:rsidRDefault="00000000">
            <w:r>
              <w:rPr>
                <w:sz w:val="20"/>
                <w:szCs w:val="20"/>
              </w:rPr>
              <w:t>Up to 25% of ration; high energy; widely available in Africa</w:t>
            </w:r>
          </w:p>
        </w:tc>
      </w:tr>
      <w:tr w:rsidR="0000494C" w14:paraId="567E967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4253E27" w14:textId="77777777" w:rsidR="0000494C" w:rsidRDefault="00000000">
            <w:r>
              <w:rPr>
                <w:b/>
                <w:bCs/>
                <w:color w:val="0A3D62"/>
                <w:sz w:val="20"/>
                <w:szCs w:val="20"/>
              </w:rPr>
              <w:t>Rice bran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3CE256D" w14:textId="77777777" w:rsidR="0000494C" w:rsidRDefault="00000000">
            <w:r>
              <w:rPr>
                <w:sz w:val="20"/>
                <w:szCs w:val="20"/>
              </w:rPr>
              <w:t>Good energy source; low in essential amino acids; use with protein supplements</w:t>
            </w:r>
          </w:p>
        </w:tc>
      </w:tr>
      <w:tr w:rsidR="0000494C" w14:paraId="39A832D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15F6B8F" w14:textId="77777777" w:rsidR="0000494C" w:rsidRDefault="00000000">
            <w:r>
              <w:rPr>
                <w:b/>
                <w:bCs/>
                <w:color w:val="0A3D62"/>
                <w:sz w:val="20"/>
                <w:szCs w:val="20"/>
              </w:rPr>
              <w:t>Wheat / wheat middlings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4AE315A" w14:textId="77777777" w:rsidR="0000494C" w:rsidRDefault="00000000">
            <w:r>
              <w:rPr>
                <w:sz w:val="20"/>
                <w:szCs w:val="20"/>
              </w:rPr>
              <w:t>Very palatable and digestible; often expensive</w:t>
            </w:r>
          </w:p>
        </w:tc>
      </w:tr>
      <w:tr w:rsidR="0000494C" w14:paraId="28F3DEA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4B27610" w14:textId="77777777" w:rsidR="0000494C" w:rsidRDefault="00000000">
            <w:r>
              <w:rPr>
                <w:b/>
                <w:bCs/>
                <w:color w:val="0A3D62"/>
                <w:sz w:val="20"/>
                <w:szCs w:val="20"/>
              </w:rPr>
              <w:t>Molasses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D67FA23" w14:textId="77777777" w:rsidR="0000494C" w:rsidRDefault="00000000">
            <w:r>
              <w:rPr>
                <w:sz w:val="20"/>
                <w:szCs w:val="20"/>
              </w:rPr>
              <w:t>Up to 5% of ration</w:t>
            </w:r>
          </w:p>
        </w:tc>
      </w:tr>
      <w:tr w:rsidR="0000494C" w14:paraId="20D3F02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EB10FD2" w14:textId="77777777" w:rsidR="0000494C" w:rsidRDefault="00000000">
            <w:r>
              <w:rPr>
                <w:b/>
                <w:bCs/>
                <w:color w:val="0A3D62"/>
                <w:sz w:val="20"/>
                <w:szCs w:val="20"/>
              </w:rPr>
              <w:t>Fats / palm oil</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9B8C7C0" w14:textId="77777777" w:rsidR="0000494C" w:rsidRDefault="00000000">
            <w:r>
              <w:rPr>
                <w:sz w:val="20"/>
                <w:szCs w:val="20"/>
              </w:rPr>
              <w:t>3–6% of diet for energy density; improves palatability</w:t>
            </w:r>
          </w:p>
        </w:tc>
      </w:tr>
    </w:tbl>
    <w:p w14:paraId="7DB02AF4" w14:textId="77777777" w:rsidR="0000494C" w:rsidRDefault="0000494C">
      <w:pPr>
        <w:spacing w:before="80"/>
      </w:pPr>
    </w:p>
    <w:p w14:paraId="6A6CD457" w14:textId="77777777" w:rsidR="0000494C" w:rsidRDefault="00000000">
      <w:pPr>
        <w:pStyle w:val="Heading2"/>
        <w:pBdr>
          <w:bottom w:val="single" w:sz="4" w:space="3" w:color="C07D00"/>
        </w:pBdr>
      </w:pPr>
      <w:r>
        <w:t>8.3  Nutritional Requirements by Life Stage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074AC7EB"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C1AF7A0" w14:textId="77777777" w:rsidR="0000494C" w:rsidRDefault="00000000">
            <w:r>
              <w:rPr>
                <w:b/>
                <w:bCs/>
                <w:color w:val="FFFFFF"/>
                <w:sz w:val="20"/>
                <w:szCs w:val="20"/>
              </w:rPr>
              <w:t>Stage</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19AB626" w14:textId="77777777" w:rsidR="0000494C" w:rsidRDefault="00000000">
            <w:r>
              <w:rPr>
                <w:b/>
                <w:bCs/>
                <w:color w:val="FFFFFF"/>
                <w:sz w:val="20"/>
                <w:szCs w:val="20"/>
              </w:rPr>
              <w:t>Protein &amp; Feeding Rate</w:t>
            </w:r>
          </w:p>
        </w:tc>
      </w:tr>
      <w:tr w:rsidR="0000494C" w14:paraId="129905B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AE43C5D" w14:textId="77777777" w:rsidR="0000494C" w:rsidRDefault="00000000">
            <w:r>
              <w:rPr>
                <w:b/>
                <w:bCs/>
                <w:color w:val="0A3D62"/>
                <w:sz w:val="20"/>
                <w:szCs w:val="20"/>
              </w:rPr>
              <w:t>Fry (first feeding)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0ECAC42" w14:textId="77777777" w:rsidR="0000494C" w:rsidRDefault="00000000">
            <w:r>
              <w:rPr>
                <w:sz w:val="20"/>
                <w:szCs w:val="20"/>
              </w:rPr>
              <w:t>40–50% protein; half from animal protein (fish meal, invertebrates); very small particles; feed every few hours</w:t>
            </w:r>
          </w:p>
        </w:tc>
      </w:tr>
      <w:tr w:rsidR="0000494C" w14:paraId="692523E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37E127C" w14:textId="77777777" w:rsidR="0000494C" w:rsidRDefault="00000000">
            <w:r>
              <w:rPr>
                <w:b/>
                <w:bCs/>
                <w:color w:val="0A3D62"/>
                <w:sz w:val="20"/>
                <w:szCs w:val="20"/>
              </w:rPr>
              <w:t>Fingerlings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697D076" w14:textId="77777777" w:rsidR="0000494C" w:rsidRDefault="00000000">
            <w:r>
              <w:rPr>
                <w:sz w:val="20"/>
                <w:szCs w:val="20"/>
              </w:rPr>
              <w:t>26–38% protein; slightly larger pellets; high feeding frequency</w:t>
            </w:r>
          </w:p>
        </w:tc>
      </w:tr>
      <w:tr w:rsidR="0000494C" w14:paraId="1C972A6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0DF6621" w14:textId="77777777" w:rsidR="0000494C" w:rsidRDefault="00000000">
            <w:r>
              <w:rPr>
                <w:b/>
                <w:bCs/>
                <w:color w:val="0A3D62"/>
                <w:sz w:val="20"/>
                <w:szCs w:val="20"/>
              </w:rPr>
              <w:t>Grow-out / Production fish</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55DDA94" w14:textId="77777777" w:rsidR="0000494C" w:rsidRDefault="00000000">
            <w:r>
              <w:rPr>
                <w:sz w:val="20"/>
                <w:szCs w:val="20"/>
              </w:rPr>
              <w:t>20–32% protein (species-dependent); feed 3% of body weight/day; increase pellet size as fish grow</w:t>
            </w:r>
          </w:p>
        </w:tc>
      </w:tr>
      <w:tr w:rsidR="0000494C" w14:paraId="2B5FDA9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E423B3B" w14:textId="77777777" w:rsidR="0000494C" w:rsidRDefault="00000000">
            <w:r>
              <w:rPr>
                <w:b/>
                <w:bCs/>
                <w:color w:val="0A3D62"/>
                <w:sz w:val="20"/>
                <w:szCs w:val="20"/>
              </w:rPr>
              <w:t>Brood fish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DE73EC4" w14:textId="77777777" w:rsidR="0000494C" w:rsidRDefault="00000000">
            <w:r>
              <w:rPr>
                <w:sz w:val="20"/>
                <w:szCs w:val="20"/>
              </w:rPr>
              <w:t>Feed 4–5% body weight/day; high-quality diet; steady weight gain maintains egg quality</w:t>
            </w:r>
          </w:p>
        </w:tc>
      </w:tr>
      <w:tr w:rsidR="0000494C" w14:paraId="2257435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752AB27" w14:textId="77777777" w:rsidR="0000494C" w:rsidRDefault="00000000">
            <w:r>
              <w:rPr>
                <w:b/>
                <w:bCs/>
                <w:color w:val="0A3D62"/>
                <w:sz w:val="20"/>
                <w:szCs w:val="20"/>
              </w:rPr>
              <w:t>Supplemental pond feeding (max no aeration)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97CC325" w14:textId="77777777" w:rsidR="0000494C" w:rsidRDefault="00000000">
            <w:r>
              <w:rPr>
                <w:sz w:val="20"/>
                <w:szCs w:val="20"/>
              </w:rPr>
              <w:t>≤ 20 kg/ha/day with 32% protein feed; ≤ 40 kg/ha/day with daily pre-dawn observation</w:t>
            </w:r>
          </w:p>
        </w:tc>
      </w:tr>
    </w:tbl>
    <w:p w14:paraId="08BE9BAD" w14:textId="77777777" w:rsidR="0000494C" w:rsidRDefault="0000494C">
      <w:pPr>
        <w:spacing w:before="80"/>
      </w:pPr>
    </w:p>
    <w:p w14:paraId="1366EB21" w14:textId="77777777" w:rsidR="0000494C" w:rsidRDefault="00000000">
      <w:pPr>
        <w:pStyle w:val="Heading2"/>
        <w:pBdr>
          <w:bottom w:val="single" w:sz="4" w:space="3" w:color="C07D00"/>
        </w:pBdr>
      </w:pPr>
      <w:r>
        <w:t>8.4  Homemade Fish Feed</w:t>
      </w:r>
    </w:p>
    <w:p w14:paraId="6E571C10" w14:textId="77777777" w:rsidR="0000494C" w:rsidRDefault="00000000">
      <w:pPr>
        <w:spacing w:before="50" w:after="50"/>
      </w:pPr>
      <w:r>
        <w:t>Where commercial feed is unavailable or too expensive, locally available ingredients can be combined to make adequate fish food. A simple recipe developed at Southern Illinois University:</w:t>
      </w:r>
    </w:p>
    <w:p w14:paraId="1EDC922B"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40BA3FFA"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EE034F2" w14:textId="77777777" w:rsidR="0000494C" w:rsidRDefault="00000000">
            <w:r>
              <w:rPr>
                <w:b/>
                <w:bCs/>
                <w:color w:val="FFFFFF"/>
                <w:sz w:val="20"/>
                <w:szCs w:val="20"/>
              </w:rPr>
              <w:t>Feed Formula</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A5BD9AB" w14:textId="77777777" w:rsidR="0000494C" w:rsidRDefault="00000000">
            <w:r>
              <w:rPr>
                <w:b/>
                <w:bCs/>
                <w:color w:val="FFFFFF"/>
                <w:sz w:val="20"/>
                <w:szCs w:val="20"/>
              </w:rPr>
              <w:t>Ingredients (Wet Weight %)</w:t>
            </w:r>
          </w:p>
        </w:tc>
      </w:tr>
      <w:tr w:rsidR="0000494C" w14:paraId="30A44DD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4351EE7" w14:textId="77777777" w:rsidR="0000494C" w:rsidRDefault="00000000">
            <w:r>
              <w:rPr>
                <w:b/>
                <w:bCs/>
                <w:color w:val="0A3D62"/>
                <w:sz w:val="20"/>
                <w:szCs w:val="20"/>
              </w:rPr>
              <w:t>Feed 1 (high protein)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4EF6FE4" w14:textId="77777777" w:rsidR="0000494C" w:rsidRDefault="00000000">
            <w:r>
              <w:rPr>
                <w:sz w:val="20"/>
                <w:szCs w:val="20"/>
              </w:rPr>
              <w:t>Ground roasted soybeans 48.5% + Fresh/frozen whole fish 48.5% + Vitamin mix 1% + Salt mixture 2%</w:t>
            </w:r>
          </w:p>
        </w:tc>
      </w:tr>
      <w:tr w:rsidR="0000494C" w14:paraId="43C47F6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A4B7DBC" w14:textId="77777777" w:rsidR="0000494C" w:rsidRDefault="00000000">
            <w:r>
              <w:rPr>
                <w:b/>
                <w:bCs/>
                <w:color w:val="0A3D62"/>
                <w:sz w:val="20"/>
                <w:szCs w:val="20"/>
              </w:rPr>
              <w:t>Feed 2 (with maize)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D237176" w14:textId="77777777" w:rsidR="0000494C" w:rsidRDefault="00000000">
            <w:r>
              <w:rPr>
                <w:sz w:val="20"/>
                <w:szCs w:val="20"/>
              </w:rPr>
              <w:t>Ground roasted soybeans 32.3% + Corn meal 16.2% + Fresh/frozen whole fish 48.5% + Vitamin mix 1% + Salt 2%</w:t>
            </w:r>
          </w:p>
        </w:tc>
      </w:tr>
    </w:tbl>
    <w:p w14:paraId="645778F7" w14:textId="77777777" w:rsidR="0000494C" w:rsidRDefault="00000000">
      <w:pPr>
        <w:spacing w:before="50" w:after="50"/>
      </w:pPr>
      <w:r>
        <w:t>Where pelleting is impossible, mix corn flour, peanut meal, and soybean meal into dough balls. Roll fish oats or local grain to increase palatability.</w:t>
      </w:r>
    </w:p>
    <w:p w14:paraId="0AC87593" w14:textId="77777777" w:rsidR="0000494C" w:rsidRDefault="0000494C">
      <w:pPr>
        <w:spacing w:before="80"/>
      </w:pPr>
    </w:p>
    <w:p w14:paraId="475333B6" w14:textId="77777777" w:rsidR="0000494C" w:rsidRDefault="00000000">
      <w:pPr>
        <w:pStyle w:val="Heading2"/>
        <w:pBdr>
          <w:bottom w:val="single" w:sz="4" w:space="3" w:color="C07D00"/>
        </w:pBdr>
      </w:pPr>
      <w:r>
        <w:t>8.5  Feed Storage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6747977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5DF3A681" w14:textId="77777777" w:rsidR="0000494C" w:rsidRDefault="00000000">
            <w:r>
              <w:rPr>
                <w:b/>
                <w:bCs/>
                <w:color w:val="FFFFFF"/>
              </w:rPr>
              <w:t>⚠  Feed Storage Warnings</w:t>
            </w:r>
          </w:p>
        </w:tc>
      </w:tr>
      <w:tr w:rsidR="0000494C" w14:paraId="0A84052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408A08E5" w14:textId="77777777" w:rsidR="0000494C" w:rsidRDefault="00000000">
            <w:pPr>
              <w:pStyle w:val="ListParagraph"/>
              <w:numPr>
                <w:ilvl w:val="0"/>
                <w:numId w:val="2"/>
              </w:numPr>
              <w:spacing w:before="25" w:after="25"/>
            </w:pPr>
            <w:r>
              <w:rPr>
                <w:sz w:val="20"/>
                <w:szCs w:val="20"/>
              </w:rPr>
              <w:t>NEVER use mouldy feed — moulds produce aflatoxins that kill fish and are human carcinogens</w:t>
            </w:r>
          </w:p>
        </w:tc>
      </w:tr>
      <w:tr w:rsidR="0000494C" w14:paraId="43A9E062"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5C72382" w14:textId="77777777" w:rsidR="0000494C" w:rsidRDefault="00000000">
            <w:pPr>
              <w:pStyle w:val="ListParagraph"/>
              <w:numPr>
                <w:ilvl w:val="0"/>
                <w:numId w:val="2"/>
              </w:numPr>
              <w:spacing w:before="25" w:after="25"/>
            </w:pPr>
            <w:r>
              <w:rPr>
                <w:sz w:val="20"/>
                <w:szCs w:val="20"/>
              </w:rPr>
              <w:t>Store feed in cool, dry, sealed containers away from light (e.g., clean garbage pails with lids)</w:t>
            </w:r>
          </w:p>
        </w:tc>
      </w:tr>
      <w:tr w:rsidR="0000494C" w14:paraId="34946CF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711E53E" w14:textId="77777777" w:rsidR="0000494C" w:rsidRDefault="00000000">
            <w:pPr>
              <w:pStyle w:val="ListParagraph"/>
              <w:numPr>
                <w:ilvl w:val="0"/>
                <w:numId w:val="2"/>
              </w:numPr>
              <w:spacing w:before="25" w:after="25"/>
            </w:pPr>
            <w:r>
              <w:rPr>
                <w:sz w:val="20"/>
                <w:szCs w:val="20"/>
              </w:rPr>
              <w:t>Use dry feed within 6 months of preparation; much sooner in hot, humid climates</w:t>
            </w:r>
          </w:p>
        </w:tc>
      </w:tr>
      <w:tr w:rsidR="0000494C" w14:paraId="5358877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3D2519B8" w14:textId="77777777" w:rsidR="0000494C" w:rsidRDefault="00000000">
            <w:pPr>
              <w:pStyle w:val="ListParagraph"/>
              <w:numPr>
                <w:ilvl w:val="0"/>
                <w:numId w:val="2"/>
              </w:numPr>
              <w:spacing w:before="25" w:after="25"/>
            </w:pPr>
            <w:r>
              <w:rPr>
                <w:sz w:val="20"/>
                <w:szCs w:val="20"/>
              </w:rPr>
              <w:t>Vitamins C and E break down rapidly in heat and humidity — fresh feed is essential for fry</w:t>
            </w:r>
          </w:p>
        </w:tc>
      </w:tr>
      <w:tr w:rsidR="0000494C" w14:paraId="75CF6BDB"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6513E4B" w14:textId="77777777" w:rsidR="0000494C" w:rsidRDefault="00000000">
            <w:pPr>
              <w:pStyle w:val="ListParagraph"/>
              <w:numPr>
                <w:ilvl w:val="0"/>
                <w:numId w:val="2"/>
              </w:numPr>
              <w:spacing w:before="25" w:after="25"/>
            </w:pPr>
            <w:r>
              <w:rPr>
                <w:sz w:val="20"/>
                <w:szCs w:val="20"/>
              </w:rPr>
              <w:t>Rancid or mouldy feed can worsen disease problems — when in doubt, discard</w:t>
            </w:r>
          </w:p>
        </w:tc>
      </w:tr>
    </w:tbl>
    <w:p w14:paraId="31699BA2" w14:textId="77777777" w:rsidR="0000494C" w:rsidRDefault="0000494C">
      <w:pPr>
        <w:spacing w:before="200"/>
      </w:pPr>
    </w:p>
    <w:p w14:paraId="3B845F0F" w14:textId="77777777" w:rsidR="0000494C" w:rsidRDefault="00000000">
      <w:pPr>
        <w:pStyle w:val="Heading1"/>
        <w:shd w:val="clear" w:color="auto" w:fill="0A3D62"/>
        <w:ind w:left="160" w:right="160"/>
      </w:pPr>
      <w:r>
        <w:t>9.  FEEDING MANAGEMENT</w:t>
      </w:r>
    </w:p>
    <w:p w14:paraId="603F87AE" w14:textId="77777777" w:rsidR="0000494C" w:rsidRDefault="0000494C">
      <w:pPr>
        <w:spacing w:before="80"/>
      </w:pPr>
    </w:p>
    <w:p w14:paraId="00451820" w14:textId="77777777" w:rsidR="0000494C" w:rsidRDefault="00000000">
      <w:pPr>
        <w:pStyle w:val="Heading2"/>
        <w:pBdr>
          <w:bottom w:val="single" w:sz="4" w:space="3" w:color="C07D00"/>
        </w:pBdr>
      </w:pPr>
      <w:r>
        <w:t>9.1  Daily Feeding Rules</w:t>
      </w:r>
    </w:p>
    <w:p w14:paraId="75BB250A" w14:textId="77777777" w:rsidR="0000494C" w:rsidRDefault="00000000">
      <w:pPr>
        <w:pStyle w:val="ListParagraph"/>
        <w:numPr>
          <w:ilvl w:val="0"/>
          <w:numId w:val="2"/>
        </w:numPr>
        <w:spacing w:before="35" w:after="35"/>
      </w:pPr>
      <w:r>
        <w:t>Feed ONLY what fish can consume in 10–15 minutes — uneaten feed pollutes water and depletes oxygen</w:t>
      </w:r>
    </w:p>
    <w:p w14:paraId="2788F14A" w14:textId="77777777" w:rsidR="0000494C" w:rsidRDefault="00000000">
      <w:pPr>
        <w:pStyle w:val="ListParagraph"/>
        <w:numPr>
          <w:ilvl w:val="0"/>
          <w:numId w:val="2"/>
        </w:numPr>
        <w:spacing w:before="35" w:after="35"/>
      </w:pPr>
      <w:r>
        <w:t>Feed from the same location every day — trains fish to come to the feeding area</w:t>
      </w:r>
    </w:p>
    <w:p w14:paraId="4B9D6119" w14:textId="77777777" w:rsidR="0000494C" w:rsidRDefault="00000000">
      <w:pPr>
        <w:pStyle w:val="ListParagraph"/>
        <w:numPr>
          <w:ilvl w:val="0"/>
          <w:numId w:val="2"/>
        </w:numPr>
        <w:spacing w:before="35" w:after="35"/>
      </w:pPr>
      <w:r>
        <w:t>Feed from the WINDWARD side — wind carries feed across the pond</w:t>
      </w:r>
    </w:p>
    <w:p w14:paraId="6FA2E547" w14:textId="77777777" w:rsidR="0000494C" w:rsidRDefault="00000000">
      <w:pPr>
        <w:pStyle w:val="ListParagraph"/>
        <w:numPr>
          <w:ilvl w:val="0"/>
          <w:numId w:val="2"/>
        </w:numPr>
        <w:spacing w:before="35" w:after="35"/>
      </w:pPr>
      <w:r>
        <w:t>Throw feed into areas 1–1.5 metres deep — deeper water feeding prevents surface crowding</w:t>
      </w:r>
    </w:p>
    <w:p w14:paraId="5742D5E5" w14:textId="77777777" w:rsidR="0000494C" w:rsidRDefault="00000000">
      <w:pPr>
        <w:pStyle w:val="ListParagraph"/>
        <w:numPr>
          <w:ilvl w:val="0"/>
          <w:numId w:val="2"/>
        </w:numPr>
        <w:spacing w:before="35" w:after="35"/>
      </w:pPr>
      <w:r>
        <w:t>Feed in mid-morning — allows enough photosynthesis to restore pond oxygen after digestion</w:t>
      </w:r>
    </w:p>
    <w:p w14:paraId="3A148AD5" w14:textId="77777777" w:rsidR="0000494C" w:rsidRDefault="00000000">
      <w:pPr>
        <w:pStyle w:val="ListParagraph"/>
        <w:numPr>
          <w:ilvl w:val="0"/>
          <w:numId w:val="2"/>
        </w:numPr>
        <w:spacing w:before="35" w:after="35"/>
      </w:pPr>
      <w:r>
        <w:t>If the fish have a natural food supply in the pond, reduce supplemental feeding rates accordingly</w:t>
      </w:r>
    </w:p>
    <w:p w14:paraId="411EE2A6" w14:textId="77777777" w:rsidR="0000494C" w:rsidRDefault="0000494C">
      <w:pPr>
        <w:spacing w:before="80"/>
      </w:pPr>
    </w:p>
    <w:p w14:paraId="58E9C8E7" w14:textId="77777777" w:rsidR="0000494C" w:rsidRDefault="00000000">
      <w:pPr>
        <w:pStyle w:val="Heading2"/>
        <w:pBdr>
          <w:bottom w:val="single" w:sz="4" w:space="3" w:color="C07D00"/>
        </w:pBdr>
      </w:pPr>
      <w:r>
        <w:t>9.2  When NOT to Feed</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2A64635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1BCD3484" w14:textId="77777777" w:rsidR="0000494C" w:rsidRDefault="00000000">
            <w:r>
              <w:rPr>
                <w:b/>
                <w:bCs/>
                <w:color w:val="FFFFFF"/>
              </w:rPr>
              <w:t>⚠  Stop Feeding When:</w:t>
            </w:r>
          </w:p>
        </w:tc>
      </w:tr>
      <w:tr w:rsidR="0000494C" w14:paraId="7877328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84349E8" w14:textId="77777777" w:rsidR="0000494C" w:rsidRDefault="00000000">
            <w:pPr>
              <w:pStyle w:val="ListParagraph"/>
              <w:numPr>
                <w:ilvl w:val="0"/>
                <w:numId w:val="2"/>
              </w:numPr>
              <w:spacing w:before="25" w:after="25"/>
            </w:pPr>
            <w:r>
              <w:rPr>
                <w:sz w:val="20"/>
                <w:szCs w:val="20"/>
              </w:rPr>
              <w:t>Fish are showing signs of oxygen stress (gasping, surface crowding) — feeding worsens oxygen depletion</w:t>
            </w:r>
          </w:p>
        </w:tc>
      </w:tr>
      <w:tr w:rsidR="0000494C" w14:paraId="6C1738B0"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FDB534C" w14:textId="77777777" w:rsidR="0000494C" w:rsidRDefault="00000000">
            <w:pPr>
              <w:pStyle w:val="ListParagraph"/>
              <w:numPr>
                <w:ilvl w:val="0"/>
                <w:numId w:val="2"/>
              </w:numPr>
              <w:spacing w:before="25" w:after="25"/>
            </w:pPr>
            <w:r>
              <w:rPr>
                <w:sz w:val="20"/>
                <w:szCs w:val="20"/>
              </w:rPr>
              <w:t>Water temperature drops suddenly — fish metabolism slows, digestion is impaired</w:t>
            </w:r>
          </w:p>
        </w:tc>
      </w:tr>
      <w:tr w:rsidR="0000494C" w14:paraId="1986C22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1E6ACFA" w14:textId="77777777" w:rsidR="0000494C" w:rsidRDefault="00000000">
            <w:pPr>
              <w:pStyle w:val="ListParagraph"/>
              <w:numPr>
                <w:ilvl w:val="0"/>
                <w:numId w:val="2"/>
              </w:numPr>
              <w:spacing w:before="25" w:after="25"/>
            </w:pPr>
            <w:r>
              <w:rPr>
                <w:sz w:val="20"/>
                <w:szCs w:val="20"/>
              </w:rPr>
              <w:t>Fish are sick or showing disease signs — maintain health first</w:t>
            </w:r>
          </w:p>
        </w:tc>
      </w:tr>
      <w:tr w:rsidR="0000494C" w14:paraId="165919E0"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1D3D32C" w14:textId="77777777" w:rsidR="0000494C" w:rsidRDefault="00000000">
            <w:pPr>
              <w:pStyle w:val="ListParagraph"/>
              <w:numPr>
                <w:ilvl w:val="0"/>
                <w:numId w:val="2"/>
              </w:numPr>
              <w:spacing w:before="25" w:after="25"/>
            </w:pPr>
            <w:r>
              <w:rPr>
                <w:sz w:val="20"/>
                <w:szCs w:val="20"/>
              </w:rPr>
              <w:t>1–2 days before harvesting — reduces waste during harvest</w:t>
            </w:r>
          </w:p>
        </w:tc>
      </w:tr>
      <w:tr w:rsidR="0000494C" w14:paraId="55639C0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73426683" w14:textId="77777777" w:rsidR="0000494C" w:rsidRDefault="00000000">
            <w:pPr>
              <w:pStyle w:val="ListParagraph"/>
              <w:numPr>
                <w:ilvl w:val="0"/>
                <w:numId w:val="2"/>
              </w:numPr>
              <w:spacing w:before="25" w:after="25"/>
            </w:pPr>
            <w:r>
              <w:rPr>
                <w:sz w:val="20"/>
                <w:szCs w:val="20"/>
              </w:rPr>
              <w:t>Immediately after any stressful event in the pond (partial harvesting, chemical treatment)</w:t>
            </w:r>
          </w:p>
        </w:tc>
      </w:tr>
    </w:tbl>
    <w:p w14:paraId="6964F2A2" w14:textId="77777777" w:rsidR="0000494C" w:rsidRDefault="0000494C">
      <w:pPr>
        <w:spacing w:before="80"/>
      </w:pPr>
    </w:p>
    <w:p w14:paraId="60BD1EFF" w14:textId="77777777" w:rsidR="0000494C" w:rsidRDefault="00000000">
      <w:pPr>
        <w:pStyle w:val="Heading2"/>
        <w:pBdr>
          <w:bottom w:val="single" w:sz="4" w:space="3" w:color="C07D00"/>
        </w:pBdr>
      </w:pPr>
      <w:r>
        <w:t>9.3  Feeding Rate Calculations</w:t>
      </w:r>
    </w:p>
    <w:p w14:paraId="525AF6ED" w14:textId="77777777" w:rsidR="0000494C" w:rsidRDefault="00000000">
      <w:pPr>
        <w:spacing w:before="50" w:after="50"/>
      </w:pPr>
      <w:r>
        <w:t>To calculate total feed amount per day:</w:t>
      </w:r>
    </w:p>
    <w:p w14:paraId="06BFB738" w14:textId="77777777" w:rsidR="0000494C" w:rsidRDefault="00000000">
      <w:pPr>
        <w:spacing w:before="50" w:after="50"/>
      </w:pPr>
      <w:r>
        <w:t>Total feed = Number of fish × Average weight per fish × Feeding rate %</w:t>
      </w:r>
    </w:p>
    <w:p w14:paraId="03E4A003"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BE54D77"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4DB3D32" w14:textId="77777777" w:rsidR="0000494C" w:rsidRDefault="00000000">
            <w:r>
              <w:rPr>
                <w:b/>
                <w:bCs/>
                <w:color w:val="FFFFFF"/>
                <w:sz w:val="20"/>
                <w:szCs w:val="20"/>
              </w:rPr>
              <w:t>Fish Size / Stage</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9C7AA84" w14:textId="77777777" w:rsidR="0000494C" w:rsidRDefault="00000000">
            <w:r>
              <w:rPr>
                <w:b/>
                <w:bCs/>
                <w:color w:val="FFFFFF"/>
                <w:sz w:val="20"/>
                <w:szCs w:val="20"/>
              </w:rPr>
              <w:t>Feeding Rate</w:t>
            </w:r>
          </w:p>
        </w:tc>
      </w:tr>
      <w:tr w:rsidR="0000494C" w14:paraId="051A6A2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6D99AF5" w14:textId="77777777" w:rsidR="0000494C" w:rsidRDefault="00000000">
            <w:r>
              <w:rPr>
                <w:b/>
                <w:bCs/>
                <w:color w:val="0A3D62"/>
                <w:sz w:val="20"/>
                <w:szCs w:val="20"/>
              </w:rPr>
              <w:t>Fry (&lt; 3 cm)</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51A82D8" w14:textId="77777777" w:rsidR="0000494C" w:rsidRDefault="00000000">
            <w:r>
              <w:rPr>
                <w:sz w:val="20"/>
                <w:szCs w:val="20"/>
              </w:rPr>
              <w:t>15% of body weight per day</w:t>
            </w:r>
          </w:p>
        </w:tc>
      </w:tr>
      <w:tr w:rsidR="0000494C" w14:paraId="1C9E090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166C077" w14:textId="77777777" w:rsidR="0000494C" w:rsidRDefault="00000000">
            <w:r>
              <w:rPr>
                <w:b/>
                <w:bCs/>
                <w:color w:val="0A3D62"/>
                <w:sz w:val="20"/>
                <w:szCs w:val="20"/>
              </w:rPr>
              <w:t>Fingerlings (3–15 cm)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DF289D2" w14:textId="77777777" w:rsidR="0000494C" w:rsidRDefault="00000000">
            <w:r>
              <w:rPr>
                <w:sz w:val="20"/>
                <w:szCs w:val="20"/>
              </w:rPr>
              <w:t>10% of body weight per day</w:t>
            </w:r>
          </w:p>
        </w:tc>
      </w:tr>
      <w:tr w:rsidR="0000494C" w14:paraId="177D913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5CDB6F8" w14:textId="77777777" w:rsidR="0000494C" w:rsidRDefault="00000000">
            <w:r>
              <w:rPr>
                <w:b/>
                <w:bCs/>
                <w:color w:val="0A3D62"/>
                <w:sz w:val="20"/>
                <w:szCs w:val="20"/>
              </w:rPr>
              <w:t>Production fish (&gt; 15 cm)</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FF14F56" w14:textId="77777777" w:rsidR="0000494C" w:rsidRDefault="00000000">
            <w:r>
              <w:rPr>
                <w:sz w:val="20"/>
                <w:szCs w:val="20"/>
              </w:rPr>
              <w:t>3% of body weight per day</w:t>
            </w:r>
          </w:p>
        </w:tc>
      </w:tr>
      <w:tr w:rsidR="0000494C" w14:paraId="4888B78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7382E37" w14:textId="77777777" w:rsidR="0000494C" w:rsidRDefault="00000000">
            <w:r>
              <w:rPr>
                <w:b/>
                <w:bCs/>
                <w:color w:val="0A3D62"/>
                <w:sz w:val="20"/>
                <w:szCs w:val="20"/>
              </w:rPr>
              <w:t>Brood fish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151C1E8" w14:textId="77777777" w:rsidR="0000494C" w:rsidRDefault="00000000">
            <w:r>
              <w:rPr>
                <w:sz w:val="20"/>
                <w:szCs w:val="20"/>
              </w:rPr>
              <w:t>4–5% of body weight per day</w:t>
            </w:r>
          </w:p>
        </w:tc>
      </w:tr>
      <w:tr w:rsidR="0000494C" w14:paraId="2347117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FF56C24" w14:textId="77777777" w:rsidR="0000494C" w:rsidRDefault="00000000">
            <w:r>
              <w:rPr>
                <w:b/>
                <w:bCs/>
                <w:color w:val="0A3D62"/>
                <w:sz w:val="20"/>
                <w:szCs w:val="20"/>
              </w:rPr>
              <w:t>Maximum rate (no aeration monitoring)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5428076" w14:textId="77777777" w:rsidR="0000494C" w:rsidRDefault="00000000">
            <w:r>
              <w:rPr>
                <w:sz w:val="20"/>
                <w:szCs w:val="20"/>
              </w:rPr>
              <w:t>20 kg/ha/day for 32% protein feed</w:t>
            </w:r>
          </w:p>
        </w:tc>
      </w:tr>
      <w:tr w:rsidR="0000494C" w14:paraId="306D770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8762A4B" w14:textId="77777777" w:rsidR="0000494C" w:rsidRDefault="00000000">
            <w:r>
              <w:rPr>
                <w:b/>
                <w:bCs/>
                <w:color w:val="0A3D62"/>
                <w:sz w:val="20"/>
                <w:szCs w:val="20"/>
              </w:rPr>
              <w:t>Maximum rate (pre-dawn observation)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8416931" w14:textId="77777777" w:rsidR="0000494C" w:rsidRDefault="00000000">
            <w:r>
              <w:rPr>
                <w:sz w:val="20"/>
                <w:szCs w:val="20"/>
              </w:rPr>
              <w:t>40 kg/ha/day — requires daily dawn monitoring</w:t>
            </w:r>
          </w:p>
        </w:tc>
      </w:tr>
      <w:tr w:rsidR="0000494C" w14:paraId="5DF3647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27B6B61" w14:textId="77777777" w:rsidR="0000494C" w:rsidRDefault="00000000">
            <w:r>
              <w:rPr>
                <w:b/>
                <w:bCs/>
                <w:color w:val="0A3D62"/>
                <w:sz w:val="20"/>
                <w:szCs w:val="20"/>
              </w:rPr>
              <w:t>Rate requiring oxygen monitoring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3D35869" w14:textId="77777777" w:rsidR="0000494C" w:rsidRDefault="00000000">
            <w:r>
              <w:rPr>
                <w:sz w:val="20"/>
                <w:szCs w:val="20"/>
              </w:rPr>
              <w:t>40–60 kg/ha/day — daily monitoring of oxygen levels mandatory</w:t>
            </w:r>
          </w:p>
        </w:tc>
      </w:tr>
      <w:tr w:rsidR="0000494C" w14:paraId="266A513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D6255DD" w14:textId="77777777" w:rsidR="0000494C" w:rsidRDefault="00000000">
            <w:r>
              <w:rPr>
                <w:b/>
                <w:bCs/>
                <w:color w:val="0A3D62"/>
                <w:sz w:val="20"/>
                <w:szCs w:val="20"/>
              </w:rPr>
              <w:t>Intensive culture rate (nightly aeration)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084EC4F" w14:textId="77777777" w:rsidR="0000494C" w:rsidRDefault="00000000">
            <w:r>
              <w:rPr>
                <w:sz w:val="20"/>
                <w:szCs w:val="20"/>
              </w:rPr>
              <w:t>&gt; 60 kg/ha/day — requires nightly aeration during hot weather</w:t>
            </w:r>
          </w:p>
        </w:tc>
      </w:tr>
    </w:tbl>
    <w:p w14:paraId="57B98B02" w14:textId="77777777" w:rsidR="0000494C" w:rsidRDefault="0000494C">
      <w:pPr>
        <w:spacing w:before="200"/>
      </w:pPr>
    </w:p>
    <w:p w14:paraId="0416AD23" w14:textId="77777777" w:rsidR="0000494C" w:rsidRDefault="00000000">
      <w:r>
        <w:br w:type="page"/>
      </w:r>
    </w:p>
    <w:p w14:paraId="74FCD048" w14:textId="77777777" w:rsidR="0000494C" w:rsidRDefault="00000000">
      <w:pPr>
        <w:pStyle w:val="Heading1"/>
        <w:shd w:val="clear" w:color="auto" w:fill="0A3D62"/>
        <w:ind w:left="160" w:right="160"/>
      </w:pPr>
      <w:r>
        <w:t>10.  FISH HEALTH MANAGEMENT</w:t>
      </w:r>
    </w:p>
    <w:p w14:paraId="21CF5FAE" w14:textId="77777777" w:rsidR="0000494C" w:rsidRDefault="0000494C">
      <w:pPr>
        <w:spacing w:before="80"/>
      </w:pPr>
    </w:p>
    <w:p w14:paraId="2B966410" w14:textId="77777777" w:rsidR="0000494C" w:rsidRDefault="00000000">
      <w:pPr>
        <w:spacing w:before="50" w:after="50"/>
      </w:pPr>
      <w:r>
        <w:t>Fish health management involves balancing three factors: the health of the fish, the quality of the environment, and the pathogens present. When fish are healthy and the environment is optimal, pathogens rarely cause serious problems. Stress is the primary gateway to disease.</w:t>
      </w:r>
    </w:p>
    <w:p w14:paraId="43898916" w14:textId="77777777" w:rsidR="0000494C" w:rsidRDefault="0000494C">
      <w:pPr>
        <w:spacing w:before="80"/>
      </w:pPr>
    </w:p>
    <w:p w14:paraId="0E5CF194" w14:textId="77777777" w:rsidR="0000494C" w:rsidRDefault="00000000">
      <w:pPr>
        <w:pStyle w:val="Heading2"/>
        <w:pBdr>
          <w:bottom w:val="single" w:sz="4" w:space="3" w:color="C07D00"/>
        </w:pBdr>
      </w:pPr>
      <w:r>
        <w:t>10.1  Recognising Sick Fish — Daily Observation</w:t>
      </w:r>
    </w:p>
    <w:p w14:paraId="1EAC736A" w14:textId="77777777" w:rsidR="0000494C" w:rsidRDefault="00000000">
      <w:pPr>
        <w:spacing w:before="50" w:after="50"/>
      </w:pPr>
      <w:r>
        <w:t>Fish live in turbid water and cannot be observed in detail most of the time. The farmer must learn to recognise subtle signs of illness.</w:t>
      </w:r>
    </w:p>
    <w:p w14:paraId="58D46945"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4E5770C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C07D00"/>
            <w:tcMar>
              <w:top w:w="100" w:type="dxa"/>
              <w:left w:w="160" w:type="dxa"/>
              <w:bottom w:w="100" w:type="dxa"/>
              <w:right w:w="160" w:type="dxa"/>
            </w:tcMar>
          </w:tcPr>
          <w:p w14:paraId="67D76C02" w14:textId="77777777" w:rsidR="0000494C" w:rsidRDefault="00000000">
            <w:r>
              <w:rPr>
                <w:b/>
                <w:bCs/>
                <w:color w:val="FFFFFF"/>
              </w:rPr>
              <w:t>Primary Warning Sign — Watch for This First</w:t>
            </w:r>
          </w:p>
        </w:tc>
      </w:tr>
      <w:tr w:rsidR="0000494C" w14:paraId="13A794F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0B8F4DC7" w14:textId="77777777" w:rsidR="0000494C" w:rsidRDefault="00000000">
            <w:pPr>
              <w:pStyle w:val="ListParagraph"/>
              <w:numPr>
                <w:ilvl w:val="0"/>
                <w:numId w:val="2"/>
              </w:numPr>
              <w:spacing w:before="25" w:after="25"/>
            </w:pPr>
            <w:r>
              <w:rPr>
                <w:sz w:val="20"/>
                <w:szCs w:val="20"/>
              </w:rPr>
              <w:t>A DROP IN FEEDING ACTIVITY is the most reliable early indicator that fish are stressed or sick</w:t>
            </w:r>
          </w:p>
        </w:tc>
      </w:tr>
      <w:tr w:rsidR="0000494C" w14:paraId="5C53F62F"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1F09F6F6" w14:textId="77777777" w:rsidR="0000494C" w:rsidRDefault="00000000">
            <w:pPr>
              <w:pStyle w:val="ListParagraph"/>
              <w:numPr>
                <w:ilvl w:val="0"/>
                <w:numId w:val="2"/>
              </w:numPr>
              <w:spacing w:before="25" w:after="25"/>
            </w:pPr>
            <w:r>
              <w:rPr>
                <w:sz w:val="20"/>
                <w:szCs w:val="20"/>
              </w:rPr>
              <w:t>Fish that were actively consuming food and suddenly stop — or that feed very sluggishly — need investigation</w:t>
            </w:r>
          </w:p>
        </w:tc>
      </w:tr>
      <w:tr w:rsidR="0000494C" w14:paraId="6D2D15C0"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1C185978" w14:textId="77777777" w:rsidR="0000494C" w:rsidRDefault="00000000">
            <w:pPr>
              <w:pStyle w:val="ListParagraph"/>
              <w:numPr>
                <w:ilvl w:val="0"/>
                <w:numId w:val="2"/>
              </w:numPr>
              <w:spacing w:before="25" w:after="25"/>
            </w:pPr>
            <w:r>
              <w:rPr>
                <w:sz w:val="20"/>
                <w:szCs w:val="20"/>
              </w:rPr>
              <w:t>Other causes of reduced feeding: temperature drop, very low oxygen, excessive activity near the pond</w:t>
            </w:r>
          </w:p>
        </w:tc>
      </w:tr>
    </w:tbl>
    <w:p w14:paraId="75A859B0" w14:textId="77777777" w:rsidR="0000494C" w:rsidRDefault="0000494C">
      <w:pPr>
        <w:spacing w:before="80"/>
      </w:pPr>
    </w:p>
    <w:p w14:paraId="5685A75A" w14:textId="77777777" w:rsidR="0000494C" w:rsidRDefault="00000000">
      <w:pPr>
        <w:pStyle w:val="Heading3"/>
      </w:pPr>
      <w:r>
        <w:t>Behavioural Signs of Disease or Stress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0866A9E3"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0720F9F" w14:textId="77777777" w:rsidR="0000494C" w:rsidRDefault="00000000">
            <w:r>
              <w:rPr>
                <w:b/>
                <w:bCs/>
                <w:color w:val="FFFFFF"/>
                <w:sz w:val="20"/>
                <w:szCs w:val="20"/>
              </w:rPr>
              <w:t>Behaviour</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2CE1E22" w14:textId="77777777" w:rsidR="0000494C" w:rsidRDefault="00000000">
            <w:r>
              <w:rPr>
                <w:b/>
                <w:bCs/>
                <w:color w:val="FFFFFF"/>
                <w:sz w:val="20"/>
                <w:szCs w:val="20"/>
              </w:rPr>
              <w:t>Likely Cause &amp; Action</w:t>
            </w:r>
          </w:p>
        </w:tc>
      </w:tr>
      <w:tr w:rsidR="0000494C" w14:paraId="5F3F1F3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5903165" w14:textId="77777777" w:rsidR="0000494C" w:rsidRDefault="00000000">
            <w:r>
              <w:rPr>
                <w:b/>
                <w:bCs/>
                <w:color w:val="0A3D62"/>
                <w:sz w:val="20"/>
                <w:szCs w:val="20"/>
              </w:rPr>
              <w:t>Gasping / surface crowding near inflow</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7C3D7EA" w14:textId="77777777" w:rsidR="0000494C" w:rsidRDefault="00000000">
            <w:r>
              <w:rPr>
                <w:sz w:val="20"/>
                <w:szCs w:val="20"/>
              </w:rPr>
              <w:t>Low oxygen (most common) or severe gill disease — emergency response needed</w:t>
            </w:r>
          </w:p>
        </w:tc>
      </w:tr>
      <w:tr w:rsidR="0000494C" w14:paraId="4AE3159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39E9BAA" w14:textId="77777777" w:rsidR="0000494C" w:rsidRDefault="00000000">
            <w:r>
              <w:rPr>
                <w:b/>
                <w:bCs/>
                <w:color w:val="0A3D62"/>
                <w:sz w:val="20"/>
                <w:szCs w:val="20"/>
              </w:rPr>
              <w:t>'Flashing' — rubbing sides on bottom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6C69230" w14:textId="77777777" w:rsidR="0000494C" w:rsidRDefault="00000000">
            <w:r>
              <w:rPr>
                <w:sz w:val="20"/>
                <w:szCs w:val="20"/>
              </w:rPr>
              <w:t>External skin parasites causing irritation — check with microscope</w:t>
            </w:r>
          </w:p>
        </w:tc>
      </w:tr>
      <w:tr w:rsidR="0000494C" w14:paraId="1FF25EC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4BF95F4" w14:textId="77777777" w:rsidR="0000494C" w:rsidRDefault="00000000">
            <w:r>
              <w:rPr>
                <w:b/>
                <w:bCs/>
                <w:color w:val="0A3D62"/>
                <w:sz w:val="20"/>
                <w:szCs w:val="20"/>
              </w:rPr>
              <w:t>Spiralling / 'corkscrew' swimming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4E8542F" w14:textId="77777777" w:rsidR="0000494C" w:rsidRDefault="00000000">
            <w:r>
              <w:rPr>
                <w:sz w:val="20"/>
                <w:szCs w:val="20"/>
              </w:rPr>
              <w:t>Bacterial nervous infection or viral brain disease</w:t>
            </w:r>
          </w:p>
        </w:tc>
      </w:tr>
      <w:tr w:rsidR="0000494C" w14:paraId="0B7FCCC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02B9C24" w14:textId="77777777" w:rsidR="0000494C" w:rsidRDefault="00000000">
            <w:r>
              <w:rPr>
                <w:b/>
                <w:bCs/>
                <w:color w:val="0A3D62"/>
                <w:sz w:val="20"/>
                <w:szCs w:val="20"/>
              </w:rPr>
              <w:t>Fish resting at bank / not eating</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411D75D" w14:textId="77777777" w:rsidR="0000494C" w:rsidRDefault="00000000">
            <w:r>
              <w:rPr>
                <w:sz w:val="20"/>
                <w:szCs w:val="20"/>
              </w:rPr>
              <w:t>General disease or stress — investigate all water quality parameters</w:t>
            </w:r>
          </w:p>
        </w:tc>
      </w:tr>
      <w:tr w:rsidR="0000494C" w14:paraId="515E123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0E088EC" w14:textId="77777777" w:rsidR="0000494C" w:rsidRDefault="00000000">
            <w:r>
              <w:rPr>
                <w:b/>
                <w:bCs/>
                <w:color w:val="0A3D62"/>
                <w:sz w:val="20"/>
                <w:szCs w:val="20"/>
              </w:rPr>
              <w:t>Weakened fish impinged on screens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0F1A546" w14:textId="77777777" w:rsidR="0000494C" w:rsidRDefault="00000000">
            <w:r>
              <w:rPr>
                <w:sz w:val="20"/>
                <w:szCs w:val="20"/>
              </w:rPr>
              <w:t>Severely debilitated — near death; check for disease throughout pond</w:t>
            </w:r>
          </w:p>
        </w:tc>
      </w:tr>
      <w:tr w:rsidR="0000494C" w14:paraId="1A2376F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0EECDFC" w14:textId="77777777" w:rsidR="0000494C" w:rsidRDefault="00000000">
            <w:r>
              <w:rPr>
                <w:b/>
                <w:bCs/>
                <w:color w:val="0A3D62"/>
                <w:sz w:val="20"/>
                <w:szCs w:val="20"/>
              </w:rPr>
              <w:t>Many predator/scavenger birds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4610C59" w14:textId="77777777" w:rsidR="0000494C" w:rsidRDefault="00000000">
            <w:r>
              <w:rPr>
                <w:sz w:val="20"/>
                <w:szCs w:val="20"/>
              </w:rPr>
              <w:t>Dying and dead fish in pond — disease outbreak likely underway</w:t>
            </w:r>
          </w:p>
        </w:tc>
      </w:tr>
    </w:tbl>
    <w:p w14:paraId="5D97CA41" w14:textId="77777777" w:rsidR="0000494C" w:rsidRDefault="0000494C">
      <w:pPr>
        <w:spacing w:before="80"/>
      </w:pPr>
    </w:p>
    <w:p w14:paraId="2337085D" w14:textId="77777777" w:rsidR="0000494C" w:rsidRDefault="00000000">
      <w:pPr>
        <w:pStyle w:val="Heading3"/>
      </w:pPr>
      <w:r>
        <w:t>Physical Signs of Disease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4111338"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1148AF14" w14:textId="77777777" w:rsidR="0000494C" w:rsidRDefault="00000000">
            <w:r>
              <w:rPr>
                <w:b/>
                <w:bCs/>
                <w:color w:val="FFFFFF"/>
                <w:sz w:val="20"/>
                <w:szCs w:val="20"/>
              </w:rPr>
              <w:t>Sign</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2C715D32" w14:textId="77777777" w:rsidR="0000494C" w:rsidRDefault="00000000">
            <w:r>
              <w:rPr>
                <w:b/>
                <w:bCs/>
                <w:color w:val="FFFFFF"/>
                <w:sz w:val="20"/>
                <w:szCs w:val="20"/>
              </w:rPr>
              <w:t>Meaning &amp; Likely Cause</w:t>
            </w:r>
          </w:p>
        </w:tc>
      </w:tr>
      <w:tr w:rsidR="0000494C" w14:paraId="7D45036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E1B0CD4" w14:textId="77777777" w:rsidR="0000494C" w:rsidRDefault="00000000">
            <w:r>
              <w:rPr>
                <w:b/>
                <w:bCs/>
                <w:color w:val="0A3D62"/>
                <w:sz w:val="20"/>
                <w:szCs w:val="20"/>
              </w:rPr>
              <w:t>Ascites ('pot belly')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EC817C8" w14:textId="77777777" w:rsidR="0000494C" w:rsidRDefault="00000000">
            <w:r>
              <w:rPr>
                <w:sz w:val="20"/>
                <w:szCs w:val="20"/>
              </w:rPr>
              <w:t>Fluid in body cavity; moves freely when fish is handled — bacterial or viral infection</w:t>
            </w:r>
          </w:p>
        </w:tc>
      </w:tr>
      <w:tr w:rsidR="0000494C" w14:paraId="0A37452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B9FBB7D" w14:textId="77777777" w:rsidR="0000494C" w:rsidRDefault="00000000">
            <w:r>
              <w:rPr>
                <w:b/>
                <w:bCs/>
                <w:color w:val="0A3D62"/>
                <w:sz w:val="20"/>
                <w:szCs w:val="20"/>
              </w:rPr>
              <w:t>Exophthalmia ('pop eye')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9E8920A" w14:textId="77777777" w:rsidR="0000494C" w:rsidRDefault="00000000">
            <w:r>
              <w:rPr>
                <w:sz w:val="20"/>
                <w:szCs w:val="20"/>
              </w:rPr>
              <w:t>Fluid behind eyeball pushes it outward — bacterial infection; poor water quality</w:t>
            </w:r>
          </w:p>
        </w:tc>
      </w:tr>
      <w:tr w:rsidR="0000494C" w14:paraId="3FF8D2D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563BF02" w14:textId="77777777" w:rsidR="0000494C" w:rsidRDefault="00000000">
            <w:r>
              <w:rPr>
                <w:b/>
                <w:bCs/>
                <w:color w:val="0A3D62"/>
                <w:sz w:val="20"/>
                <w:szCs w:val="20"/>
              </w:rPr>
              <w:t>Lepidorthosis ('pine cone')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EA37628" w14:textId="77777777" w:rsidR="0000494C" w:rsidRDefault="00000000">
            <w:r>
              <w:rPr>
                <w:sz w:val="20"/>
                <w:szCs w:val="20"/>
              </w:rPr>
              <w:t>Fluid under scales makes them protrude — severe systemic infection</w:t>
            </w:r>
          </w:p>
        </w:tc>
      </w:tr>
      <w:tr w:rsidR="0000494C" w14:paraId="0E17108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7BD7B0A" w14:textId="77777777" w:rsidR="0000494C" w:rsidRDefault="00000000">
            <w:r>
              <w:rPr>
                <w:b/>
                <w:bCs/>
                <w:color w:val="0A3D62"/>
                <w:sz w:val="20"/>
                <w:szCs w:val="20"/>
              </w:rPr>
              <w:t>Petechiae (pinpoint red dots)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B260EEA" w14:textId="77777777" w:rsidR="0000494C" w:rsidRDefault="00000000">
            <w:r>
              <w:rPr>
                <w:sz w:val="20"/>
                <w:szCs w:val="20"/>
              </w:rPr>
              <w:t>Small haemorrhages &lt; 2mm; bacterial or viral infection</w:t>
            </w:r>
          </w:p>
        </w:tc>
      </w:tr>
      <w:tr w:rsidR="0000494C" w14:paraId="2572423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5E11B7A" w14:textId="77777777" w:rsidR="0000494C" w:rsidRDefault="00000000">
            <w:r>
              <w:rPr>
                <w:b/>
                <w:bCs/>
                <w:color w:val="0A3D62"/>
                <w:sz w:val="20"/>
                <w:szCs w:val="20"/>
              </w:rPr>
              <w:t>Ecchymoses (red patches)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7E7DF67" w14:textId="77777777" w:rsidR="0000494C" w:rsidRDefault="00000000">
            <w:r>
              <w:rPr>
                <w:sz w:val="20"/>
                <w:szCs w:val="20"/>
              </w:rPr>
              <w:t>Larger haemorrhages ≥ 3mm; common at fin bases and around anus</w:t>
            </w:r>
          </w:p>
        </w:tc>
      </w:tr>
      <w:tr w:rsidR="0000494C" w14:paraId="15704DB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B6322FB" w14:textId="77777777" w:rsidR="0000494C" w:rsidRDefault="00000000">
            <w:r>
              <w:rPr>
                <w:b/>
                <w:bCs/>
                <w:color w:val="0A3D62"/>
                <w:sz w:val="20"/>
                <w:szCs w:val="20"/>
              </w:rPr>
              <w:t>Skin ulcers / fin erosion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541B959" w14:textId="77777777" w:rsidR="0000494C" w:rsidRDefault="00000000">
            <w:r>
              <w:rPr>
                <w:sz w:val="20"/>
                <w:szCs w:val="20"/>
              </w:rPr>
              <w:t>Open sores or 'frayed fins' with exposed fin rays — bacterial infection</w:t>
            </w:r>
          </w:p>
        </w:tc>
      </w:tr>
      <w:tr w:rsidR="0000494C" w14:paraId="7B5F85F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0626323" w14:textId="77777777" w:rsidR="0000494C" w:rsidRDefault="00000000">
            <w:r>
              <w:rPr>
                <w:b/>
                <w:bCs/>
                <w:color w:val="0A3D62"/>
                <w:sz w:val="20"/>
                <w:szCs w:val="20"/>
              </w:rPr>
              <w:t>Grey-white cotton patches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98200A5" w14:textId="77777777" w:rsidR="0000494C" w:rsidRDefault="00000000">
            <w:r>
              <w:rPr>
                <w:sz w:val="20"/>
                <w:szCs w:val="20"/>
              </w:rPr>
              <w:t>Fungal infection (Saprolegnia) on skin, fins, or eggs</w:t>
            </w:r>
          </w:p>
        </w:tc>
      </w:tr>
      <w:tr w:rsidR="0000494C" w14:paraId="398378F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AA44920" w14:textId="77777777" w:rsidR="0000494C" w:rsidRDefault="00000000">
            <w:r>
              <w:rPr>
                <w:b/>
                <w:bCs/>
                <w:color w:val="0A3D62"/>
                <w:sz w:val="20"/>
                <w:szCs w:val="20"/>
              </w:rPr>
              <w:t>'Pin head' appearance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B96212D" w14:textId="77777777" w:rsidR="0000494C" w:rsidRDefault="00000000">
            <w:r>
              <w:rPr>
                <w:sz w:val="20"/>
                <w:szCs w:val="20"/>
              </w:rPr>
              <w:t>Head wider than body — chronic underfeeding or wasting disease</w:t>
            </w:r>
          </w:p>
        </w:tc>
      </w:tr>
    </w:tbl>
    <w:p w14:paraId="03C374DF" w14:textId="77777777" w:rsidR="0000494C" w:rsidRDefault="0000494C">
      <w:pPr>
        <w:spacing w:before="80"/>
      </w:pPr>
    </w:p>
    <w:p w14:paraId="7C672EC7" w14:textId="77777777" w:rsidR="0000494C" w:rsidRDefault="00000000">
      <w:pPr>
        <w:pStyle w:val="Heading2"/>
        <w:pBdr>
          <w:bottom w:val="single" w:sz="4" w:space="3" w:color="C07D00"/>
        </w:pBdr>
      </w:pPr>
      <w:r>
        <w:t>10.2  Disease Prevention — Always Better Than Treatment</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00EA40D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2E7D32"/>
            <w:tcMar>
              <w:top w:w="100" w:type="dxa"/>
              <w:left w:w="160" w:type="dxa"/>
              <w:bottom w:w="100" w:type="dxa"/>
              <w:right w:w="160" w:type="dxa"/>
            </w:tcMar>
          </w:tcPr>
          <w:p w14:paraId="1D7A8919" w14:textId="77777777" w:rsidR="0000494C" w:rsidRDefault="00000000">
            <w:r>
              <w:rPr>
                <w:b/>
                <w:bCs/>
                <w:color w:val="FFFFFF"/>
              </w:rPr>
              <w:t>Prevention Programme — Do These Every Time</w:t>
            </w:r>
          </w:p>
        </w:tc>
      </w:tr>
      <w:tr w:rsidR="0000494C" w14:paraId="218B099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35C6AA96" w14:textId="77777777" w:rsidR="0000494C" w:rsidRDefault="00000000">
            <w:pPr>
              <w:pStyle w:val="ListParagraph"/>
              <w:numPr>
                <w:ilvl w:val="0"/>
                <w:numId w:val="2"/>
              </w:numPr>
              <w:spacing w:before="25" w:after="25"/>
            </w:pPr>
            <w:r>
              <w:rPr>
                <w:sz w:val="20"/>
                <w:szCs w:val="20"/>
              </w:rPr>
              <w:t>Between each crop: drain pond completely, allow bottom to dry thoroughly (2–4 weeks), refill with screened, pathogen-free water</w:t>
            </w:r>
          </w:p>
        </w:tc>
      </w:tr>
      <w:tr w:rsidR="0000494C" w14:paraId="74E6516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6DFBEDFF" w14:textId="77777777" w:rsidR="0000494C" w:rsidRDefault="00000000">
            <w:pPr>
              <w:pStyle w:val="ListParagraph"/>
              <w:numPr>
                <w:ilvl w:val="0"/>
                <w:numId w:val="2"/>
              </w:numPr>
              <w:spacing w:before="25" w:after="25"/>
            </w:pPr>
            <w:r>
              <w:rPr>
                <w:sz w:val="20"/>
                <w:szCs w:val="20"/>
              </w:rPr>
              <w:t>Apply agricultural lime to the dry pond bottom — disinfects and adjusts pH</w:t>
            </w:r>
          </w:p>
        </w:tc>
      </w:tr>
      <w:tr w:rsidR="0000494C" w14:paraId="77CAA775"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42CE1A10" w14:textId="77777777" w:rsidR="0000494C" w:rsidRDefault="00000000">
            <w:pPr>
              <w:pStyle w:val="ListParagraph"/>
              <w:numPr>
                <w:ilvl w:val="0"/>
                <w:numId w:val="2"/>
              </w:numPr>
              <w:spacing w:before="25" w:after="25"/>
            </w:pPr>
            <w:r>
              <w:rPr>
                <w:sz w:val="20"/>
                <w:szCs w:val="20"/>
              </w:rPr>
              <w:t>Screen ALL water inflows — wild fish are disease reservoirs</w:t>
            </w:r>
          </w:p>
        </w:tc>
      </w:tr>
      <w:tr w:rsidR="0000494C" w14:paraId="4253130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348736EE" w14:textId="77777777" w:rsidR="0000494C" w:rsidRDefault="00000000">
            <w:pPr>
              <w:pStyle w:val="ListParagraph"/>
              <w:numPr>
                <w:ilvl w:val="0"/>
                <w:numId w:val="2"/>
              </w:numPr>
              <w:spacing w:before="25" w:after="25"/>
            </w:pPr>
            <w:r>
              <w:rPr>
                <w:sz w:val="20"/>
                <w:szCs w:val="20"/>
              </w:rPr>
              <w:t>Disinfect nets, boots, and equipment between different ponds — never walk from infected to healthy pond</w:t>
            </w:r>
          </w:p>
        </w:tc>
      </w:tr>
      <w:tr w:rsidR="0000494C" w14:paraId="01C3F2A4"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080D5008" w14:textId="77777777" w:rsidR="0000494C" w:rsidRDefault="00000000">
            <w:pPr>
              <w:pStyle w:val="ListParagraph"/>
              <w:numPr>
                <w:ilvl w:val="0"/>
                <w:numId w:val="2"/>
              </w:numPr>
              <w:spacing w:before="25" w:after="25"/>
            </w:pPr>
            <w:r>
              <w:rPr>
                <w:sz w:val="20"/>
                <w:szCs w:val="20"/>
              </w:rPr>
              <w:t>Remove and bury dead fish daily — NEVER leave carcasses near the pond</w:t>
            </w:r>
          </w:p>
        </w:tc>
      </w:tr>
      <w:tr w:rsidR="0000494C" w14:paraId="18F4AB4B"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554025BD" w14:textId="77777777" w:rsidR="0000494C" w:rsidRDefault="00000000">
            <w:pPr>
              <w:pStyle w:val="ListParagraph"/>
              <w:numPr>
                <w:ilvl w:val="0"/>
                <w:numId w:val="2"/>
              </w:numPr>
              <w:spacing w:before="25" w:after="25"/>
            </w:pPr>
            <w:r>
              <w:rPr>
                <w:sz w:val="20"/>
                <w:szCs w:val="20"/>
              </w:rPr>
              <w:t>Purchase fingerlings from certified, reputable sources where possible</w:t>
            </w:r>
          </w:p>
        </w:tc>
      </w:tr>
      <w:tr w:rsidR="0000494C" w14:paraId="4EBA4A8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7D5C0860" w14:textId="77777777" w:rsidR="0000494C" w:rsidRDefault="00000000">
            <w:pPr>
              <w:pStyle w:val="ListParagraph"/>
              <w:numPr>
                <w:ilvl w:val="0"/>
                <w:numId w:val="2"/>
              </w:numPr>
              <w:spacing w:before="25" w:after="25"/>
            </w:pPr>
            <w:r>
              <w:rPr>
                <w:sz w:val="20"/>
                <w:szCs w:val="20"/>
              </w:rPr>
              <w:t>Do NOT use survivors of viral outbreaks as brood fish — many viruses transmit through eggs</w:t>
            </w:r>
          </w:p>
        </w:tc>
      </w:tr>
      <w:tr w:rsidR="0000494C" w14:paraId="13865E58"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5BCAF0D7" w14:textId="77777777" w:rsidR="0000494C" w:rsidRDefault="00000000">
            <w:pPr>
              <w:pStyle w:val="ListParagraph"/>
              <w:numPr>
                <w:ilvl w:val="0"/>
                <w:numId w:val="2"/>
              </w:numPr>
              <w:spacing w:before="25" w:after="25"/>
            </w:pPr>
            <w:r>
              <w:rPr>
                <w:sz w:val="20"/>
                <w:szCs w:val="20"/>
              </w:rPr>
              <w:t>Never mix fish from different sources without quarantine</w:t>
            </w:r>
          </w:p>
        </w:tc>
      </w:tr>
      <w:tr w:rsidR="0000494C" w14:paraId="78BAC271"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24DE2193" w14:textId="77777777" w:rsidR="0000494C" w:rsidRDefault="00000000">
            <w:pPr>
              <w:pStyle w:val="ListParagraph"/>
              <w:numPr>
                <w:ilvl w:val="0"/>
                <w:numId w:val="2"/>
              </w:numPr>
              <w:spacing w:before="25" w:after="25"/>
            </w:pPr>
            <w:r>
              <w:rPr>
                <w:sz w:val="20"/>
                <w:szCs w:val="20"/>
              </w:rPr>
              <w:t>Regulate stocking density — high density = high disease transmission risk</w:t>
            </w:r>
          </w:p>
        </w:tc>
      </w:tr>
    </w:tbl>
    <w:p w14:paraId="2FC2522D" w14:textId="77777777" w:rsidR="0000494C" w:rsidRDefault="0000494C">
      <w:pPr>
        <w:spacing w:before="80"/>
      </w:pPr>
    </w:p>
    <w:p w14:paraId="4CD75C31" w14:textId="77777777" w:rsidR="0000494C" w:rsidRDefault="00000000">
      <w:pPr>
        <w:pStyle w:val="Heading2"/>
        <w:pBdr>
          <w:bottom w:val="single" w:sz="4" w:space="3" w:color="C07D00"/>
        </w:pBdr>
      </w:pPr>
      <w:r>
        <w:t>10.3  Treatment Approach — Safe Chemical Use</w:t>
      </w:r>
    </w:p>
    <w:p w14:paraId="7CF8A774" w14:textId="77777777" w:rsidR="0000494C" w:rsidRDefault="00000000">
      <w:pPr>
        <w:spacing w:before="50" w:after="50"/>
      </w:pPr>
      <w:r>
        <w:t>Treating fish disease is a delicate operation. Improper treatment can kill phytoplankton (causing oxygen depletion), stress already-sick fish (making losses worse), and waste expensive chemicals.</w:t>
      </w:r>
    </w:p>
    <w:p w14:paraId="6A3CFD4E"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506C5A3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40CE9664" w14:textId="77777777" w:rsidR="0000494C" w:rsidRDefault="00000000">
            <w:r>
              <w:rPr>
                <w:b/>
                <w:bCs/>
                <w:color w:val="FFFFFF"/>
              </w:rPr>
              <w:t>⚠  CRITICAL TREATMENT SAFETY RULES</w:t>
            </w:r>
          </w:p>
        </w:tc>
      </w:tr>
      <w:tr w:rsidR="0000494C" w14:paraId="7C62E2C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7CE9CD1" w14:textId="77777777" w:rsidR="0000494C" w:rsidRDefault="00000000">
            <w:pPr>
              <w:pStyle w:val="ListParagraph"/>
              <w:numPr>
                <w:ilvl w:val="0"/>
                <w:numId w:val="2"/>
              </w:numPr>
              <w:spacing w:before="25" w:after="25"/>
            </w:pPr>
            <w:r>
              <w:rPr>
                <w:sz w:val="20"/>
                <w:szCs w:val="20"/>
              </w:rPr>
              <w:t>ALWAYS perform a bioassay first: place a sample of affected fish in a bucket, treat at the calculated concentration, observe for 12–24 hours BEFORE treating the whole pond</w:t>
            </w:r>
          </w:p>
        </w:tc>
      </w:tr>
      <w:tr w:rsidR="0000494C" w14:paraId="1A6677C5"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78A2D8DC" w14:textId="77777777" w:rsidR="0000494C" w:rsidRDefault="00000000">
            <w:pPr>
              <w:pStyle w:val="ListParagraph"/>
              <w:numPr>
                <w:ilvl w:val="0"/>
                <w:numId w:val="2"/>
              </w:numPr>
              <w:spacing w:before="25" w:after="25"/>
            </w:pPr>
            <w:r>
              <w:rPr>
                <w:sz w:val="20"/>
                <w:szCs w:val="20"/>
              </w:rPr>
              <w:t>ALWAYS double-check dosage calculations — have a second person verify. An overdose kills everything</w:t>
            </w:r>
          </w:p>
        </w:tc>
      </w:tr>
      <w:tr w:rsidR="0000494C" w14:paraId="68FB46B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80D802E" w14:textId="77777777" w:rsidR="0000494C" w:rsidRDefault="00000000">
            <w:pPr>
              <w:pStyle w:val="ListParagraph"/>
              <w:numPr>
                <w:ilvl w:val="0"/>
                <w:numId w:val="2"/>
              </w:numPr>
              <w:spacing w:before="25" w:after="25"/>
            </w:pPr>
            <w:r>
              <w:rPr>
                <w:sz w:val="20"/>
                <w:szCs w:val="20"/>
              </w:rPr>
              <w:t>Calculate pond volume precisely: Volume = Length × Width × Average Depth</w:t>
            </w:r>
          </w:p>
        </w:tc>
      </w:tr>
      <w:tr w:rsidR="0000494C" w14:paraId="2074D8A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AD4CACD" w14:textId="77777777" w:rsidR="0000494C" w:rsidRDefault="00000000">
            <w:pPr>
              <w:pStyle w:val="ListParagraph"/>
              <w:numPr>
                <w:ilvl w:val="0"/>
                <w:numId w:val="2"/>
              </w:numPr>
              <w:spacing w:before="25" w:after="25"/>
            </w:pPr>
            <w:r>
              <w:rPr>
                <w:sz w:val="20"/>
                <w:szCs w:val="20"/>
              </w:rPr>
              <w:t>Use 1 gram per cubic metre = 1 ppm (parts per million) for dosage conversion</w:t>
            </w:r>
          </w:p>
        </w:tc>
      </w:tr>
      <w:tr w:rsidR="0000494C" w14:paraId="0E38CE0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3DA8C275" w14:textId="77777777" w:rsidR="0000494C" w:rsidRDefault="00000000">
            <w:pPr>
              <w:pStyle w:val="ListParagraph"/>
              <w:numPr>
                <w:ilvl w:val="0"/>
                <w:numId w:val="2"/>
              </w:numPr>
              <w:spacing w:before="25" w:after="25"/>
            </w:pPr>
            <w:r>
              <w:rPr>
                <w:sz w:val="20"/>
                <w:szCs w:val="20"/>
              </w:rPr>
              <w:t>Never mix external chemical treatments with antibiotic treatment at the same time</w:t>
            </w:r>
          </w:p>
        </w:tc>
      </w:tr>
      <w:tr w:rsidR="0000494C" w14:paraId="524584D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3444E658" w14:textId="77777777" w:rsidR="0000494C" w:rsidRDefault="00000000">
            <w:pPr>
              <w:pStyle w:val="ListParagraph"/>
              <w:numPr>
                <w:ilvl w:val="0"/>
                <w:numId w:val="2"/>
              </w:numPr>
              <w:spacing w:before="25" w:after="25"/>
            </w:pPr>
            <w:r>
              <w:rPr>
                <w:sz w:val="20"/>
                <w:szCs w:val="20"/>
              </w:rPr>
              <w:t>If fish show distress during bath treatment, add fresh water immediately</w:t>
            </w:r>
          </w:p>
        </w:tc>
      </w:tr>
      <w:tr w:rsidR="0000494C" w14:paraId="2266EB11"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50067297" w14:textId="77777777" w:rsidR="0000494C" w:rsidRDefault="00000000">
            <w:pPr>
              <w:pStyle w:val="ListParagraph"/>
              <w:numPr>
                <w:ilvl w:val="0"/>
                <w:numId w:val="2"/>
              </w:numPr>
              <w:spacing w:before="25" w:after="25"/>
            </w:pPr>
            <w:r>
              <w:rPr>
                <w:sz w:val="20"/>
                <w:szCs w:val="20"/>
              </w:rPr>
              <w:t>Always know withdrawal times before treating fish destined for human consumption</w:t>
            </w:r>
          </w:p>
        </w:tc>
      </w:tr>
      <w:tr w:rsidR="0000494C" w14:paraId="07A4AF5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154A757" w14:textId="77777777" w:rsidR="0000494C" w:rsidRDefault="00000000">
            <w:pPr>
              <w:pStyle w:val="ListParagraph"/>
              <w:numPr>
                <w:ilvl w:val="0"/>
                <w:numId w:val="2"/>
              </w:numPr>
              <w:spacing w:before="25" w:after="25"/>
            </w:pPr>
            <w:r>
              <w:rPr>
                <w:sz w:val="20"/>
                <w:szCs w:val="20"/>
              </w:rPr>
              <w:t>Check local government regulations on chemical use before applying any treatment</w:t>
            </w:r>
          </w:p>
        </w:tc>
      </w:tr>
    </w:tbl>
    <w:p w14:paraId="53E76450" w14:textId="77777777" w:rsidR="0000494C" w:rsidRDefault="0000494C">
      <w:pPr>
        <w:spacing w:before="200"/>
      </w:pPr>
    </w:p>
    <w:p w14:paraId="6F002461" w14:textId="77777777" w:rsidR="0000494C" w:rsidRDefault="00000000">
      <w:pPr>
        <w:pStyle w:val="Heading1"/>
        <w:shd w:val="clear" w:color="auto" w:fill="0A3D62"/>
        <w:ind w:left="160" w:right="160"/>
      </w:pPr>
      <w:r>
        <w:t>11.  DISEASE &amp; PARASITE REFERENCE</w:t>
      </w:r>
    </w:p>
    <w:p w14:paraId="73809CD7" w14:textId="77777777" w:rsidR="0000494C" w:rsidRDefault="0000494C">
      <w:pPr>
        <w:spacing w:before="80"/>
      </w:pPr>
    </w:p>
    <w:p w14:paraId="280DCAD5" w14:textId="77777777" w:rsidR="0000494C" w:rsidRDefault="00000000">
      <w:pPr>
        <w:pStyle w:val="Heading2"/>
        <w:pBdr>
          <w:bottom w:val="single" w:sz="4" w:space="3" w:color="C07D00"/>
        </w:pBdr>
      </w:pPr>
      <w:r>
        <w:t>11.1  Parasitic Diseases</w:t>
      </w:r>
    </w:p>
    <w:p w14:paraId="342B286B"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900"/>
        <w:gridCol w:w="4000"/>
      </w:tblGrid>
      <w:tr w:rsidR="0000494C" w14:paraId="41673131" w14:textId="77777777">
        <w:tblPrEx>
          <w:tblCellMar>
            <w:top w:w="0" w:type="dxa"/>
            <w:bottom w:w="0" w:type="dxa"/>
          </w:tblCellMar>
        </w:tblPrEx>
        <w:trPr>
          <w:tblHeader/>
        </w:trPr>
        <w:tc>
          <w:tcPr>
            <w:tcW w:w="21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6BA5EF2" w14:textId="77777777" w:rsidR="0000494C" w:rsidRDefault="00000000">
            <w:r>
              <w:rPr>
                <w:b/>
                <w:bCs/>
                <w:color w:val="FFFFFF"/>
                <w:sz w:val="19"/>
                <w:szCs w:val="19"/>
              </w:rPr>
              <w:t>Disease / Agent</w:t>
            </w:r>
          </w:p>
        </w:tc>
        <w:tc>
          <w:tcPr>
            <w:tcW w:w="29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6D94E17" w14:textId="77777777" w:rsidR="0000494C" w:rsidRDefault="00000000">
            <w:r>
              <w:rPr>
                <w:b/>
                <w:bCs/>
                <w:color w:val="FFFFFF"/>
                <w:sz w:val="19"/>
                <w:szCs w:val="19"/>
              </w:rPr>
              <w:t>Signs &amp; Symptoms</w:t>
            </w:r>
          </w:p>
        </w:tc>
        <w:tc>
          <w:tcPr>
            <w:tcW w:w="40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3995C304" w14:textId="77777777" w:rsidR="0000494C" w:rsidRDefault="00000000">
            <w:r>
              <w:rPr>
                <w:b/>
                <w:bCs/>
                <w:color w:val="FFFFFF"/>
                <w:sz w:val="19"/>
                <w:szCs w:val="19"/>
              </w:rPr>
              <w:t>Treatment &amp; Prevention</w:t>
            </w:r>
          </w:p>
        </w:tc>
      </w:tr>
      <w:tr w:rsidR="0000494C" w14:paraId="13DF62E7"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ED6FC3E" w14:textId="77777777" w:rsidR="0000494C" w:rsidRDefault="00000000">
            <w:r>
              <w:rPr>
                <w:b/>
                <w:bCs/>
                <w:color w:val="0A3D62"/>
                <w:sz w:val="19"/>
                <w:szCs w:val="19"/>
              </w:rPr>
              <w:t>White Spot / 'Ich' (Ichthyophthirius multifiliis)</w:t>
            </w:r>
          </w:p>
          <w:p w14:paraId="0897AF64" w14:textId="77777777" w:rsidR="0000494C" w:rsidRDefault="00000000">
            <w:r>
              <w:rPr>
                <w:i/>
                <w:iCs/>
                <w:color w:val="8B0000"/>
                <w:sz w:val="17"/>
                <w:szCs w:val="17"/>
              </w:rPr>
              <w:t>PROTOZOAN</w:t>
            </w:r>
          </w:p>
        </w:tc>
        <w:tc>
          <w:tcPr>
            <w:tcW w:w="29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E305323" w14:textId="77777777" w:rsidR="0000494C" w:rsidRDefault="00000000">
            <w:pPr>
              <w:pStyle w:val="ListParagraph"/>
              <w:numPr>
                <w:ilvl w:val="0"/>
                <w:numId w:val="2"/>
              </w:numPr>
              <w:spacing w:before="20" w:after="20"/>
            </w:pPr>
            <w:r>
              <w:rPr>
                <w:sz w:val="18"/>
                <w:szCs w:val="18"/>
              </w:rPr>
              <w:t>1mm white bumps on skin and fins</w:t>
            </w:r>
          </w:p>
          <w:p w14:paraId="5EF24E50" w14:textId="77777777" w:rsidR="0000494C" w:rsidRDefault="00000000">
            <w:pPr>
              <w:pStyle w:val="ListParagraph"/>
              <w:numPr>
                <w:ilvl w:val="0"/>
                <w:numId w:val="2"/>
              </w:numPr>
              <w:spacing w:before="20" w:after="20"/>
            </w:pPr>
            <w:r>
              <w:rPr>
                <w:sz w:val="18"/>
                <w:szCs w:val="18"/>
              </w:rPr>
              <w:t>Extreme mucus production — grey/blue colour</w:t>
            </w:r>
          </w:p>
          <w:p w14:paraId="10B342C9" w14:textId="77777777" w:rsidR="0000494C" w:rsidRDefault="00000000">
            <w:pPr>
              <w:pStyle w:val="ListParagraph"/>
              <w:numPr>
                <w:ilvl w:val="0"/>
                <w:numId w:val="2"/>
              </w:numPr>
              <w:spacing w:before="20" w:after="20"/>
            </w:pPr>
            <w:r>
              <w:rPr>
                <w:sz w:val="18"/>
                <w:szCs w:val="18"/>
              </w:rPr>
              <w:t>Flashing (rubbing sides on pond bottom)</w:t>
            </w:r>
          </w:p>
          <w:p w14:paraId="4815C5D4" w14:textId="77777777" w:rsidR="0000494C" w:rsidRDefault="00000000">
            <w:pPr>
              <w:pStyle w:val="ListParagraph"/>
              <w:numPr>
                <w:ilvl w:val="0"/>
                <w:numId w:val="2"/>
              </w:numPr>
              <w:spacing w:before="20" w:after="20"/>
            </w:pPr>
            <w:r>
              <w:rPr>
                <w:sz w:val="18"/>
                <w:szCs w:val="18"/>
              </w:rPr>
              <w:t>Gasping and surface crowding</w:t>
            </w:r>
          </w:p>
          <w:p w14:paraId="06532153" w14:textId="77777777" w:rsidR="0000494C" w:rsidRDefault="00000000">
            <w:pPr>
              <w:pStyle w:val="ListParagraph"/>
              <w:numPr>
                <w:ilvl w:val="0"/>
                <w:numId w:val="2"/>
              </w:numPr>
              <w:spacing w:before="20" w:after="20"/>
            </w:pPr>
            <w:r>
              <w:rPr>
                <w:sz w:val="18"/>
                <w:szCs w:val="18"/>
              </w:rPr>
              <w:t>Wild fish in rivers = natural reservoir</w:t>
            </w:r>
          </w:p>
        </w:tc>
        <w:tc>
          <w:tcPr>
            <w:tcW w:w="40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E320F52" w14:textId="77777777" w:rsidR="0000494C" w:rsidRDefault="00000000">
            <w:pPr>
              <w:pStyle w:val="ListParagraph"/>
              <w:numPr>
                <w:ilvl w:val="0"/>
                <w:numId w:val="2"/>
              </w:numPr>
              <w:spacing w:before="20" w:after="20"/>
            </w:pPr>
            <w:r>
              <w:rPr>
                <w:sz w:val="18"/>
                <w:szCs w:val="18"/>
              </w:rPr>
              <w:t>Malachite green 0.1–0.2 ppm (where legally permitted — NOT food fish in USA)</w:t>
            </w:r>
          </w:p>
          <w:p w14:paraId="21829009" w14:textId="77777777" w:rsidR="0000494C" w:rsidRDefault="00000000">
            <w:pPr>
              <w:pStyle w:val="ListParagraph"/>
              <w:numPr>
                <w:ilvl w:val="0"/>
                <w:numId w:val="2"/>
              </w:numPr>
              <w:spacing w:before="20" w:after="20"/>
            </w:pPr>
            <w:r>
              <w:rPr>
                <w:sz w:val="18"/>
                <w:szCs w:val="18"/>
              </w:rPr>
              <w:t>Formalin 25 ppm OR copper sulphate indefinite treatment — repeat 3× at 2-day intervals (&gt; 20°C) or 3-day intervals (&lt; 20°C)</w:t>
            </w:r>
          </w:p>
          <w:p w14:paraId="28DC7B8B" w14:textId="77777777" w:rsidR="0000494C" w:rsidRDefault="00000000">
            <w:pPr>
              <w:pStyle w:val="ListParagraph"/>
              <w:numPr>
                <w:ilvl w:val="0"/>
                <w:numId w:val="2"/>
              </w:numPr>
              <w:spacing w:before="20" w:after="20"/>
            </w:pPr>
            <w:r>
              <w:rPr>
                <w:sz w:val="18"/>
                <w:szCs w:val="18"/>
              </w:rPr>
              <w:t>Salt bath (3% short dip) before stocking</w:t>
            </w:r>
          </w:p>
          <w:p w14:paraId="2D7C47E8" w14:textId="77777777" w:rsidR="0000494C" w:rsidRDefault="00000000">
            <w:pPr>
              <w:pStyle w:val="ListParagraph"/>
              <w:numPr>
                <w:ilvl w:val="0"/>
                <w:numId w:val="2"/>
              </w:numPr>
              <w:spacing w:before="20" w:after="20"/>
            </w:pPr>
            <w:r>
              <w:rPr>
                <w:sz w:val="18"/>
                <w:szCs w:val="18"/>
              </w:rPr>
              <w:t>Screen water inflows to exclude wild fish reservoir</w:t>
            </w:r>
          </w:p>
        </w:tc>
      </w:tr>
      <w:tr w:rsidR="0000494C" w14:paraId="03721019"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BE206AA" w14:textId="77777777" w:rsidR="0000494C" w:rsidRDefault="00000000">
            <w:r>
              <w:rPr>
                <w:b/>
                <w:bCs/>
                <w:color w:val="0A3D62"/>
                <w:sz w:val="19"/>
                <w:szCs w:val="19"/>
              </w:rPr>
              <w:t>Blue Slime Disease (Ichthyobodo / Costia)</w:t>
            </w:r>
          </w:p>
          <w:p w14:paraId="2926A44A" w14:textId="77777777" w:rsidR="0000494C" w:rsidRDefault="00000000">
            <w:r>
              <w:rPr>
                <w:i/>
                <w:iCs/>
                <w:color w:val="8B0000"/>
                <w:sz w:val="17"/>
                <w:szCs w:val="17"/>
              </w:rPr>
              <w:t>PROTOZOAN</w:t>
            </w:r>
          </w:p>
        </w:tc>
        <w:tc>
          <w:tcPr>
            <w:tcW w:w="29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A798087" w14:textId="77777777" w:rsidR="0000494C" w:rsidRDefault="00000000">
            <w:pPr>
              <w:pStyle w:val="ListParagraph"/>
              <w:numPr>
                <w:ilvl w:val="0"/>
                <w:numId w:val="2"/>
              </w:numPr>
              <w:spacing w:before="20" w:after="20"/>
            </w:pPr>
            <w:r>
              <w:rPr>
                <w:sz w:val="18"/>
                <w:szCs w:val="18"/>
              </w:rPr>
              <w:t>Excess grey-blue mucus on skin and gills</w:t>
            </w:r>
          </w:p>
          <w:p w14:paraId="3244861F" w14:textId="77777777" w:rsidR="0000494C" w:rsidRDefault="00000000">
            <w:pPr>
              <w:pStyle w:val="ListParagraph"/>
              <w:numPr>
                <w:ilvl w:val="0"/>
                <w:numId w:val="2"/>
              </w:numPr>
              <w:spacing w:before="20" w:after="20"/>
            </w:pPr>
            <w:r>
              <w:rPr>
                <w:sz w:val="18"/>
                <w:szCs w:val="18"/>
              </w:rPr>
              <w:t>Flashing and irritation</w:t>
            </w:r>
          </w:p>
          <w:p w14:paraId="09DA2D41" w14:textId="77777777" w:rsidR="0000494C" w:rsidRDefault="00000000">
            <w:pPr>
              <w:pStyle w:val="ListParagraph"/>
              <w:numPr>
                <w:ilvl w:val="0"/>
                <w:numId w:val="2"/>
              </w:numPr>
              <w:spacing w:before="20" w:after="20"/>
            </w:pPr>
            <w:r>
              <w:rPr>
                <w:sz w:val="18"/>
                <w:szCs w:val="18"/>
              </w:rPr>
              <w:t>Gill damage and respiratory distress</w:t>
            </w:r>
          </w:p>
          <w:p w14:paraId="1206CFDD" w14:textId="77777777" w:rsidR="0000494C" w:rsidRDefault="00000000">
            <w:pPr>
              <w:pStyle w:val="ListParagraph"/>
              <w:numPr>
                <w:ilvl w:val="0"/>
                <w:numId w:val="2"/>
              </w:numPr>
              <w:spacing w:before="20" w:after="20"/>
            </w:pPr>
            <w:r>
              <w:rPr>
                <w:sz w:val="18"/>
                <w:szCs w:val="18"/>
              </w:rPr>
              <w:t>Most severe in cold or stressed fish</w:t>
            </w:r>
          </w:p>
        </w:tc>
        <w:tc>
          <w:tcPr>
            <w:tcW w:w="40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A60FC12" w14:textId="77777777" w:rsidR="0000494C" w:rsidRDefault="00000000">
            <w:pPr>
              <w:pStyle w:val="ListParagraph"/>
              <w:numPr>
                <w:ilvl w:val="0"/>
                <w:numId w:val="2"/>
              </w:numPr>
              <w:spacing w:before="20" w:after="20"/>
            </w:pPr>
            <w:r>
              <w:rPr>
                <w:sz w:val="18"/>
                <w:szCs w:val="18"/>
              </w:rPr>
              <w:t>Formalin 15–25 ppm indefinite pond treatment</w:t>
            </w:r>
          </w:p>
          <w:p w14:paraId="65B30D83" w14:textId="77777777" w:rsidR="0000494C" w:rsidRDefault="00000000">
            <w:pPr>
              <w:pStyle w:val="ListParagraph"/>
              <w:numPr>
                <w:ilvl w:val="0"/>
                <w:numId w:val="2"/>
              </w:numPr>
              <w:spacing w:before="20" w:after="20"/>
            </w:pPr>
            <w:r>
              <w:rPr>
                <w:sz w:val="18"/>
                <w:szCs w:val="18"/>
              </w:rPr>
              <w:t>Copper sulphate (see dosage below)</w:t>
            </w:r>
          </w:p>
          <w:p w14:paraId="211A45AA" w14:textId="77777777" w:rsidR="0000494C" w:rsidRDefault="00000000">
            <w:pPr>
              <w:pStyle w:val="ListParagraph"/>
              <w:numPr>
                <w:ilvl w:val="0"/>
                <w:numId w:val="2"/>
              </w:numPr>
              <w:spacing w:before="20" w:after="20"/>
            </w:pPr>
            <w:r>
              <w:rPr>
                <w:sz w:val="18"/>
                <w:szCs w:val="18"/>
              </w:rPr>
              <w:t>Salt treatments</w:t>
            </w:r>
          </w:p>
          <w:p w14:paraId="07EF53E4" w14:textId="77777777" w:rsidR="0000494C" w:rsidRDefault="00000000">
            <w:pPr>
              <w:pStyle w:val="ListParagraph"/>
              <w:numPr>
                <w:ilvl w:val="0"/>
                <w:numId w:val="2"/>
              </w:numPr>
              <w:spacing w:before="20" w:after="20"/>
            </w:pPr>
            <w:r>
              <w:rPr>
                <w:sz w:val="18"/>
                <w:szCs w:val="18"/>
              </w:rPr>
              <w:t>Improve water quality and reduce stress</w:t>
            </w:r>
          </w:p>
        </w:tc>
      </w:tr>
      <w:tr w:rsidR="0000494C" w14:paraId="5C8416AE"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9E04062" w14:textId="77777777" w:rsidR="0000494C" w:rsidRDefault="00000000">
            <w:r>
              <w:rPr>
                <w:b/>
                <w:bCs/>
                <w:color w:val="0A3D62"/>
                <w:sz w:val="19"/>
                <w:szCs w:val="19"/>
              </w:rPr>
              <w:t>Anchor Worm (Lernaea) Fish Louse (Argulus)</w:t>
            </w:r>
          </w:p>
          <w:p w14:paraId="3B12DD5F" w14:textId="77777777" w:rsidR="0000494C" w:rsidRDefault="00000000">
            <w:r>
              <w:rPr>
                <w:i/>
                <w:iCs/>
                <w:color w:val="8B0000"/>
                <w:sz w:val="17"/>
                <w:szCs w:val="17"/>
              </w:rPr>
              <w:t>EXTERNAL METAZOAN</w:t>
            </w:r>
          </w:p>
        </w:tc>
        <w:tc>
          <w:tcPr>
            <w:tcW w:w="29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DC36352" w14:textId="77777777" w:rsidR="0000494C" w:rsidRDefault="00000000">
            <w:pPr>
              <w:pStyle w:val="ListParagraph"/>
              <w:numPr>
                <w:ilvl w:val="0"/>
                <w:numId w:val="2"/>
              </w:numPr>
              <w:spacing w:before="20" w:after="20"/>
            </w:pPr>
            <w:r>
              <w:rPr>
                <w:sz w:val="18"/>
                <w:szCs w:val="18"/>
              </w:rPr>
              <w:t>0.5–2 cm worms visibly anchored in skin (anchor worm)</w:t>
            </w:r>
          </w:p>
          <w:p w14:paraId="2BC62A84" w14:textId="77777777" w:rsidR="0000494C" w:rsidRDefault="00000000">
            <w:pPr>
              <w:pStyle w:val="ListParagraph"/>
              <w:numPr>
                <w:ilvl w:val="0"/>
                <w:numId w:val="2"/>
              </w:numPr>
              <w:spacing w:before="20" w:after="20"/>
            </w:pPr>
            <w:r>
              <w:rPr>
                <w:sz w:val="18"/>
                <w:szCs w:val="18"/>
              </w:rPr>
              <w:t>0.3–0.75 cm flat parasites on skin (fish louse)</w:t>
            </w:r>
          </w:p>
          <w:p w14:paraId="6C59C8BE" w14:textId="77777777" w:rsidR="0000494C" w:rsidRDefault="00000000">
            <w:pPr>
              <w:pStyle w:val="ListParagraph"/>
              <w:numPr>
                <w:ilvl w:val="0"/>
                <w:numId w:val="2"/>
              </w:numPr>
              <w:spacing w:before="20" w:after="20"/>
            </w:pPr>
            <w:r>
              <w:rPr>
                <w:sz w:val="18"/>
                <w:szCs w:val="18"/>
              </w:rPr>
              <w:t>Irritation, flashing, rubbing on objects</w:t>
            </w:r>
          </w:p>
          <w:p w14:paraId="4B77031B" w14:textId="77777777" w:rsidR="0000494C" w:rsidRDefault="00000000">
            <w:pPr>
              <w:pStyle w:val="ListParagraph"/>
              <w:numPr>
                <w:ilvl w:val="0"/>
                <w:numId w:val="2"/>
              </w:numPr>
              <w:spacing w:before="20" w:after="20"/>
            </w:pPr>
            <w:r>
              <w:rPr>
                <w:sz w:val="18"/>
                <w:szCs w:val="18"/>
              </w:rPr>
              <w:t>Secondary bacterial ulcers at attachment sites</w:t>
            </w:r>
          </w:p>
          <w:p w14:paraId="2FBEF3CF" w14:textId="77777777" w:rsidR="0000494C" w:rsidRDefault="00000000">
            <w:pPr>
              <w:pStyle w:val="ListParagraph"/>
              <w:numPr>
                <w:ilvl w:val="0"/>
                <w:numId w:val="2"/>
              </w:numPr>
              <w:spacing w:before="20" w:after="20"/>
            </w:pPr>
            <w:r>
              <w:rPr>
                <w:sz w:val="18"/>
                <w:szCs w:val="18"/>
              </w:rPr>
              <w:t>Heavy loads cause anaemia</w:t>
            </w:r>
          </w:p>
        </w:tc>
        <w:tc>
          <w:tcPr>
            <w:tcW w:w="40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B9C0D3D" w14:textId="77777777" w:rsidR="0000494C" w:rsidRDefault="00000000">
            <w:pPr>
              <w:pStyle w:val="ListParagraph"/>
              <w:numPr>
                <w:ilvl w:val="0"/>
                <w:numId w:val="2"/>
              </w:numPr>
              <w:spacing w:before="20" w:after="20"/>
            </w:pPr>
            <w:r>
              <w:rPr>
                <w:sz w:val="18"/>
                <w:szCs w:val="18"/>
              </w:rPr>
              <w:t>Trichlorfon (Masoten/Dylox) 0.25 ppm active ingredient — CRITICAL: Apply in MORNING when pond pH is lower (&lt; 8). Do NOT use when pH ≥ 8 — becomes toxic</w:t>
            </w:r>
          </w:p>
          <w:p w14:paraId="3CB4AA1D" w14:textId="77777777" w:rsidR="0000494C" w:rsidRDefault="00000000">
            <w:pPr>
              <w:pStyle w:val="ListParagraph"/>
              <w:numPr>
                <w:ilvl w:val="0"/>
                <w:numId w:val="2"/>
              </w:numPr>
              <w:spacing w:before="20" w:after="20"/>
            </w:pPr>
            <w:r>
              <w:rPr>
                <w:sz w:val="18"/>
                <w:szCs w:val="18"/>
              </w:rPr>
              <w:t>Repeat treatment after 7–10 days to kill newly hatched larvae</w:t>
            </w:r>
          </w:p>
          <w:p w14:paraId="79EEE2EA" w14:textId="77777777" w:rsidR="0000494C" w:rsidRDefault="00000000">
            <w:pPr>
              <w:pStyle w:val="ListParagraph"/>
              <w:numPr>
                <w:ilvl w:val="0"/>
                <w:numId w:val="2"/>
              </w:numPr>
              <w:spacing w:before="20" w:after="20"/>
            </w:pPr>
            <w:r>
              <w:rPr>
                <w:sz w:val="18"/>
                <w:szCs w:val="18"/>
              </w:rPr>
              <w:t>Organophosphate — toxic to humans and some fish species; handle with care</w:t>
            </w:r>
          </w:p>
        </w:tc>
      </w:tr>
      <w:tr w:rsidR="0000494C" w14:paraId="32DCE469"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266EBCC" w14:textId="77777777" w:rsidR="0000494C" w:rsidRDefault="00000000">
            <w:r>
              <w:rPr>
                <w:b/>
                <w:bCs/>
                <w:color w:val="0A3D62"/>
                <w:sz w:val="19"/>
                <w:szCs w:val="19"/>
              </w:rPr>
              <w:t>Gill Flukes &amp; Skin Flukes (Monogenetic Trematodes)</w:t>
            </w:r>
          </w:p>
          <w:p w14:paraId="5170E21A" w14:textId="77777777" w:rsidR="0000494C" w:rsidRDefault="00000000">
            <w:r>
              <w:rPr>
                <w:i/>
                <w:iCs/>
                <w:color w:val="8B0000"/>
                <w:sz w:val="17"/>
                <w:szCs w:val="17"/>
              </w:rPr>
              <w:t>EXTERNAL METAZOAN</w:t>
            </w:r>
          </w:p>
        </w:tc>
        <w:tc>
          <w:tcPr>
            <w:tcW w:w="29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29ED5FC" w14:textId="77777777" w:rsidR="0000494C" w:rsidRDefault="00000000">
            <w:pPr>
              <w:pStyle w:val="ListParagraph"/>
              <w:numPr>
                <w:ilvl w:val="0"/>
                <w:numId w:val="2"/>
              </w:numPr>
              <w:spacing w:before="20" w:after="20"/>
            </w:pPr>
            <w:r>
              <w:rPr>
                <w:sz w:val="18"/>
                <w:szCs w:val="18"/>
              </w:rPr>
              <w:t>1–2 mm parasites on gills and skin</w:t>
            </w:r>
          </w:p>
          <w:p w14:paraId="52841CE2" w14:textId="77777777" w:rsidR="0000494C" w:rsidRDefault="00000000">
            <w:pPr>
              <w:pStyle w:val="ListParagraph"/>
              <w:numPr>
                <w:ilvl w:val="0"/>
                <w:numId w:val="2"/>
              </w:numPr>
              <w:spacing w:before="20" w:after="20"/>
            </w:pPr>
            <w:r>
              <w:rPr>
                <w:sz w:val="18"/>
                <w:szCs w:val="18"/>
              </w:rPr>
              <w:t>Excess mucus; swollen, pale gills</w:t>
            </w:r>
          </w:p>
          <w:p w14:paraId="3154D927" w14:textId="77777777" w:rsidR="0000494C" w:rsidRDefault="00000000">
            <w:pPr>
              <w:pStyle w:val="ListParagraph"/>
              <w:numPr>
                <w:ilvl w:val="0"/>
                <w:numId w:val="2"/>
              </w:numPr>
              <w:spacing w:before="20" w:after="20"/>
            </w:pPr>
            <w:r>
              <w:rPr>
                <w:sz w:val="18"/>
                <w:szCs w:val="18"/>
              </w:rPr>
              <w:t>Flashing and respiratory distress</w:t>
            </w:r>
          </w:p>
          <w:p w14:paraId="1F1B78D9" w14:textId="77777777" w:rsidR="0000494C" w:rsidRDefault="00000000">
            <w:pPr>
              <w:pStyle w:val="ListParagraph"/>
              <w:numPr>
                <w:ilvl w:val="0"/>
                <w:numId w:val="2"/>
              </w:numPr>
              <w:spacing w:before="20" w:after="20"/>
            </w:pPr>
            <w:r>
              <w:rPr>
                <w:sz w:val="18"/>
                <w:szCs w:val="18"/>
              </w:rPr>
              <w:t>Crowding at water inflow</w:t>
            </w:r>
          </w:p>
        </w:tc>
        <w:tc>
          <w:tcPr>
            <w:tcW w:w="40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BF7E1D6" w14:textId="77777777" w:rsidR="0000494C" w:rsidRDefault="00000000">
            <w:pPr>
              <w:pStyle w:val="ListParagraph"/>
              <w:numPr>
                <w:ilvl w:val="0"/>
                <w:numId w:val="2"/>
              </w:numPr>
              <w:spacing w:before="20" w:after="20"/>
            </w:pPr>
            <w:r>
              <w:rPr>
                <w:sz w:val="18"/>
                <w:szCs w:val="18"/>
              </w:rPr>
              <w:t>Trichlorfon (Masoten/Dylox) 0.25 ppm</w:t>
            </w:r>
          </w:p>
          <w:p w14:paraId="6F9FDA1B" w14:textId="77777777" w:rsidR="0000494C" w:rsidRDefault="00000000">
            <w:pPr>
              <w:pStyle w:val="ListParagraph"/>
              <w:numPr>
                <w:ilvl w:val="0"/>
                <w:numId w:val="2"/>
              </w:numPr>
              <w:spacing w:before="20" w:after="20"/>
            </w:pPr>
            <w:r>
              <w:rPr>
                <w:sz w:val="18"/>
                <w:szCs w:val="18"/>
              </w:rPr>
              <w:t>Formalin treatments</w:t>
            </w:r>
          </w:p>
          <w:p w14:paraId="627F3851" w14:textId="77777777" w:rsidR="0000494C" w:rsidRDefault="00000000">
            <w:pPr>
              <w:pStyle w:val="ListParagraph"/>
              <w:numPr>
                <w:ilvl w:val="0"/>
                <w:numId w:val="2"/>
              </w:numPr>
              <w:spacing w:before="20" w:after="20"/>
            </w:pPr>
            <w:r>
              <w:rPr>
                <w:sz w:val="18"/>
                <w:szCs w:val="18"/>
              </w:rPr>
              <w:t>Salt dip (3%) before stocking new fish</w:t>
            </w:r>
          </w:p>
          <w:p w14:paraId="45A054AA" w14:textId="77777777" w:rsidR="0000494C" w:rsidRDefault="00000000">
            <w:pPr>
              <w:pStyle w:val="ListParagraph"/>
              <w:numPr>
                <w:ilvl w:val="0"/>
                <w:numId w:val="2"/>
              </w:numPr>
              <w:spacing w:before="20" w:after="20"/>
            </w:pPr>
            <w:r>
              <w:rPr>
                <w:sz w:val="18"/>
                <w:szCs w:val="18"/>
              </w:rPr>
              <w:t>Disinfect ponds between crops</w:t>
            </w:r>
          </w:p>
        </w:tc>
      </w:tr>
      <w:tr w:rsidR="0000494C" w14:paraId="4C785906"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F336423" w14:textId="77777777" w:rsidR="0000494C" w:rsidRDefault="00000000">
            <w:r>
              <w:rPr>
                <w:b/>
                <w:bCs/>
                <w:color w:val="0A3D62"/>
                <w:sz w:val="19"/>
                <w:szCs w:val="19"/>
              </w:rPr>
              <w:t>Encysted Flukes / Grubs (Digenean larvae)</w:t>
            </w:r>
          </w:p>
          <w:p w14:paraId="5195844E" w14:textId="77777777" w:rsidR="0000494C" w:rsidRDefault="00000000">
            <w:r>
              <w:rPr>
                <w:i/>
                <w:iCs/>
                <w:color w:val="8B0000"/>
                <w:sz w:val="17"/>
                <w:szCs w:val="17"/>
              </w:rPr>
              <w:t>LIFE CYCLE MANAGEMENT</w:t>
            </w:r>
          </w:p>
        </w:tc>
        <w:tc>
          <w:tcPr>
            <w:tcW w:w="29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0018C42" w14:textId="77777777" w:rsidR="0000494C" w:rsidRDefault="00000000">
            <w:pPr>
              <w:pStyle w:val="ListParagraph"/>
              <w:numPr>
                <w:ilvl w:val="0"/>
                <w:numId w:val="2"/>
              </w:numPr>
              <w:spacing w:before="20" w:after="20"/>
            </w:pPr>
            <w:r>
              <w:rPr>
                <w:sz w:val="18"/>
                <w:szCs w:val="18"/>
              </w:rPr>
              <w:t>Black, white, or yellow cysts in flesh</w:t>
            </w:r>
          </w:p>
          <w:p w14:paraId="066EBDB6" w14:textId="77777777" w:rsidR="0000494C" w:rsidRDefault="00000000">
            <w:pPr>
              <w:pStyle w:val="ListParagraph"/>
              <w:numPr>
                <w:ilvl w:val="0"/>
                <w:numId w:val="2"/>
              </w:numPr>
              <w:spacing w:before="20" w:after="20"/>
            </w:pPr>
            <w:r>
              <w:rPr>
                <w:sz w:val="18"/>
                <w:szCs w:val="18"/>
              </w:rPr>
              <w:t>Reduces marketability</w:t>
            </w:r>
          </w:p>
          <w:p w14:paraId="61709ACC" w14:textId="77777777" w:rsidR="0000494C" w:rsidRDefault="00000000">
            <w:pPr>
              <w:pStyle w:val="ListParagraph"/>
              <w:numPr>
                <w:ilvl w:val="0"/>
                <w:numId w:val="2"/>
              </w:numPr>
              <w:spacing w:before="20" w:after="20"/>
            </w:pPr>
            <w:r>
              <w:rPr>
                <w:sz w:val="18"/>
                <w:szCs w:val="18"/>
              </w:rPr>
              <w:t>Rarely causes death but affects product value</w:t>
            </w:r>
          </w:p>
          <w:p w14:paraId="37EF8057" w14:textId="77777777" w:rsidR="0000494C" w:rsidRDefault="00000000">
            <w:pPr>
              <w:pStyle w:val="ListParagraph"/>
              <w:numPr>
                <w:ilvl w:val="0"/>
                <w:numId w:val="2"/>
              </w:numPr>
              <w:spacing w:before="20" w:after="20"/>
            </w:pPr>
            <w:r>
              <w:rPr>
                <w:sz w:val="18"/>
                <w:szCs w:val="18"/>
              </w:rPr>
              <w:t>Birds and snails are intermediate hosts</w:t>
            </w:r>
          </w:p>
        </w:tc>
        <w:tc>
          <w:tcPr>
            <w:tcW w:w="40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A1B6996" w14:textId="77777777" w:rsidR="0000494C" w:rsidRDefault="00000000">
            <w:pPr>
              <w:pStyle w:val="ListParagraph"/>
              <w:numPr>
                <w:ilvl w:val="0"/>
                <w:numId w:val="2"/>
              </w:numPr>
              <w:spacing w:before="20" w:after="20"/>
            </w:pPr>
            <w:r>
              <w:rPr>
                <w:sz w:val="18"/>
                <w:szCs w:val="18"/>
              </w:rPr>
              <w:t>Remove bird roosting structures over ponds — break the life cycle</w:t>
            </w:r>
          </w:p>
          <w:p w14:paraId="08AE937C" w14:textId="77777777" w:rsidR="0000494C" w:rsidRDefault="00000000">
            <w:pPr>
              <w:pStyle w:val="ListParagraph"/>
              <w:numPr>
                <w:ilvl w:val="0"/>
                <w:numId w:val="2"/>
              </w:numPr>
              <w:spacing w:before="20" w:after="20"/>
            </w:pPr>
            <w:r>
              <w:rPr>
                <w:sz w:val="18"/>
                <w:szCs w:val="18"/>
              </w:rPr>
              <w:t>Stock snail-eating fish (Black Carp where available)</w:t>
            </w:r>
          </w:p>
          <w:p w14:paraId="2C5CB66B" w14:textId="77777777" w:rsidR="0000494C" w:rsidRDefault="00000000">
            <w:pPr>
              <w:pStyle w:val="ListParagraph"/>
              <w:numPr>
                <w:ilvl w:val="0"/>
                <w:numId w:val="2"/>
              </w:numPr>
              <w:spacing w:before="20" w:after="20"/>
            </w:pPr>
            <w:r>
              <w:rPr>
                <w:sz w:val="18"/>
                <w:szCs w:val="18"/>
              </w:rPr>
              <w:t>Discourage birds from landing near ponds</w:t>
            </w:r>
          </w:p>
          <w:p w14:paraId="7BCEED73" w14:textId="77777777" w:rsidR="0000494C" w:rsidRDefault="00000000">
            <w:pPr>
              <w:pStyle w:val="ListParagraph"/>
              <w:numPr>
                <w:ilvl w:val="0"/>
                <w:numId w:val="2"/>
              </w:numPr>
              <w:spacing w:before="20" w:after="20"/>
            </w:pPr>
            <w:r>
              <w:rPr>
                <w:sz w:val="18"/>
                <w:szCs w:val="18"/>
              </w:rPr>
              <w:t>THOROUGH COOKING kills all larval flukes — all fish flesh should be cooked well before eating</w:t>
            </w:r>
          </w:p>
        </w:tc>
      </w:tr>
      <w:tr w:rsidR="0000494C" w14:paraId="09B84B19"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FFC2BF2" w14:textId="77777777" w:rsidR="0000494C" w:rsidRDefault="00000000">
            <w:r>
              <w:rPr>
                <w:b/>
                <w:bCs/>
                <w:color w:val="0A3D62"/>
                <w:sz w:val="19"/>
                <w:szCs w:val="19"/>
              </w:rPr>
              <w:t>Bacterial Infections (Aeromonas, Pseudomonas, Columnaris, Streptococcus, etc.)</w:t>
            </w:r>
          </w:p>
          <w:p w14:paraId="482ECAEA" w14:textId="77777777" w:rsidR="0000494C" w:rsidRDefault="00000000">
            <w:r>
              <w:rPr>
                <w:i/>
                <w:iCs/>
                <w:color w:val="8B0000"/>
                <w:sz w:val="17"/>
                <w:szCs w:val="17"/>
              </w:rPr>
              <w:t>VETERINARIAN ADVISED</w:t>
            </w:r>
          </w:p>
        </w:tc>
        <w:tc>
          <w:tcPr>
            <w:tcW w:w="29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62B5158" w14:textId="77777777" w:rsidR="0000494C" w:rsidRDefault="00000000">
            <w:pPr>
              <w:pStyle w:val="ListParagraph"/>
              <w:numPr>
                <w:ilvl w:val="0"/>
                <w:numId w:val="2"/>
              </w:numPr>
              <w:spacing w:before="20" w:after="20"/>
            </w:pPr>
            <w:r>
              <w:rPr>
                <w:sz w:val="18"/>
                <w:szCs w:val="18"/>
              </w:rPr>
              <w:t>Skin ulcers and open sores</w:t>
            </w:r>
          </w:p>
          <w:p w14:paraId="06DC6AC0" w14:textId="77777777" w:rsidR="0000494C" w:rsidRDefault="00000000">
            <w:pPr>
              <w:pStyle w:val="ListParagraph"/>
              <w:numPr>
                <w:ilvl w:val="0"/>
                <w:numId w:val="2"/>
              </w:numPr>
              <w:spacing w:before="20" w:after="20"/>
            </w:pPr>
            <w:r>
              <w:rPr>
                <w:sz w:val="18"/>
                <w:szCs w:val="18"/>
              </w:rPr>
              <w:t>Fin erosion ('frayed fins')</w:t>
            </w:r>
          </w:p>
          <w:p w14:paraId="50F7E9B1" w14:textId="77777777" w:rsidR="0000494C" w:rsidRDefault="00000000">
            <w:pPr>
              <w:pStyle w:val="ListParagraph"/>
              <w:numPr>
                <w:ilvl w:val="0"/>
                <w:numId w:val="2"/>
              </w:numPr>
              <w:spacing w:before="20" w:after="20"/>
            </w:pPr>
            <w:r>
              <w:rPr>
                <w:sz w:val="18"/>
                <w:szCs w:val="18"/>
              </w:rPr>
              <w:t>Pop eye (exophthalmia)</w:t>
            </w:r>
          </w:p>
          <w:p w14:paraId="51CD1001" w14:textId="77777777" w:rsidR="0000494C" w:rsidRDefault="00000000">
            <w:pPr>
              <w:pStyle w:val="ListParagraph"/>
              <w:numPr>
                <w:ilvl w:val="0"/>
                <w:numId w:val="2"/>
              </w:numPr>
              <w:spacing w:before="20" w:after="20"/>
            </w:pPr>
            <w:r>
              <w:rPr>
                <w:sz w:val="18"/>
                <w:szCs w:val="18"/>
              </w:rPr>
              <w:t>Pot belly (ascites)</w:t>
            </w:r>
          </w:p>
          <w:p w14:paraId="42EBD4FF" w14:textId="77777777" w:rsidR="0000494C" w:rsidRDefault="00000000">
            <w:pPr>
              <w:pStyle w:val="ListParagraph"/>
              <w:numPr>
                <w:ilvl w:val="0"/>
                <w:numId w:val="2"/>
              </w:numPr>
              <w:spacing w:before="20" w:after="20"/>
            </w:pPr>
            <w:r>
              <w:rPr>
                <w:sz w:val="18"/>
                <w:szCs w:val="18"/>
              </w:rPr>
              <w:t>Red spots / haemorrhage at fin bases</w:t>
            </w:r>
          </w:p>
          <w:p w14:paraId="6C572449" w14:textId="77777777" w:rsidR="0000494C" w:rsidRDefault="00000000">
            <w:pPr>
              <w:pStyle w:val="ListParagraph"/>
              <w:numPr>
                <w:ilvl w:val="0"/>
                <w:numId w:val="2"/>
              </w:numPr>
              <w:spacing w:before="20" w:after="20"/>
            </w:pPr>
            <w:r>
              <w:rPr>
                <w:sz w:val="18"/>
                <w:szCs w:val="18"/>
              </w:rPr>
              <w:t>Reduced feeding; erratic swimming</w:t>
            </w:r>
          </w:p>
          <w:p w14:paraId="6617E2B4" w14:textId="77777777" w:rsidR="0000494C" w:rsidRDefault="00000000">
            <w:pPr>
              <w:pStyle w:val="ListParagraph"/>
              <w:numPr>
                <w:ilvl w:val="0"/>
                <w:numId w:val="2"/>
              </w:numPr>
              <w:spacing w:before="20" w:after="20"/>
            </w:pPr>
            <w:r>
              <w:rPr>
                <w:sz w:val="18"/>
                <w:szCs w:val="18"/>
              </w:rPr>
              <w:t>Discoloured or pale gills</w:t>
            </w:r>
          </w:p>
        </w:tc>
        <w:tc>
          <w:tcPr>
            <w:tcW w:w="40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D60F9AB" w14:textId="77777777" w:rsidR="0000494C" w:rsidRDefault="00000000">
            <w:pPr>
              <w:pStyle w:val="ListParagraph"/>
              <w:numPr>
                <w:ilvl w:val="0"/>
                <w:numId w:val="2"/>
              </w:numPr>
              <w:spacing w:before="20" w:after="20"/>
            </w:pPr>
            <w:r>
              <w:rPr>
                <w:sz w:val="18"/>
                <w:szCs w:val="18"/>
              </w:rPr>
              <w:t>Oxytetracycline in feed: 60–75 mg/kg fish/day for 10 days (withdrawal: 21 days)</w:t>
            </w:r>
          </w:p>
          <w:p w14:paraId="4C56ECA3" w14:textId="77777777" w:rsidR="0000494C" w:rsidRDefault="00000000">
            <w:pPr>
              <w:pStyle w:val="ListParagraph"/>
              <w:numPr>
                <w:ilvl w:val="0"/>
                <w:numId w:val="2"/>
              </w:numPr>
              <w:spacing w:before="20" w:after="20"/>
            </w:pPr>
            <w:r>
              <w:rPr>
                <w:sz w:val="18"/>
                <w:szCs w:val="18"/>
              </w:rPr>
              <w:t>Increase water flow and aeration — addresses underlying stress</w:t>
            </w:r>
          </w:p>
          <w:p w14:paraId="3DC1090C" w14:textId="77777777" w:rsidR="0000494C" w:rsidRDefault="00000000">
            <w:pPr>
              <w:pStyle w:val="ListParagraph"/>
              <w:numPr>
                <w:ilvl w:val="0"/>
                <w:numId w:val="2"/>
              </w:numPr>
              <w:spacing w:before="20" w:after="20"/>
            </w:pPr>
            <w:r>
              <w:rPr>
                <w:sz w:val="18"/>
                <w:szCs w:val="18"/>
              </w:rPr>
              <w:t>Continue feeding at reduced rate if fish are still eating</w:t>
            </w:r>
          </w:p>
          <w:p w14:paraId="3184F76A" w14:textId="77777777" w:rsidR="0000494C" w:rsidRDefault="00000000">
            <w:pPr>
              <w:pStyle w:val="ListParagraph"/>
              <w:numPr>
                <w:ilvl w:val="0"/>
                <w:numId w:val="2"/>
              </w:numPr>
              <w:spacing w:before="20" w:after="20"/>
            </w:pPr>
            <w:r>
              <w:rPr>
                <w:sz w:val="18"/>
                <w:szCs w:val="18"/>
              </w:rPr>
              <w:t>Consult local fish health specialist; take a few live, affected fish for diagnosis</w:t>
            </w:r>
          </w:p>
          <w:p w14:paraId="5514601E" w14:textId="77777777" w:rsidR="0000494C" w:rsidRDefault="00000000">
            <w:pPr>
              <w:pStyle w:val="ListParagraph"/>
              <w:numPr>
                <w:ilvl w:val="0"/>
                <w:numId w:val="2"/>
              </w:numPr>
              <w:spacing w:before="20" w:after="20"/>
            </w:pPr>
            <w:r>
              <w:rPr>
                <w:sz w:val="18"/>
                <w:szCs w:val="18"/>
              </w:rPr>
              <w:t>Reduce stocking density and feeding rate</w:t>
            </w:r>
          </w:p>
        </w:tc>
      </w:tr>
      <w:tr w:rsidR="0000494C" w14:paraId="61F7FBDD"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E25BCA5" w14:textId="77777777" w:rsidR="0000494C" w:rsidRDefault="00000000">
            <w:r>
              <w:rPr>
                <w:b/>
                <w:bCs/>
                <w:color w:val="0A3D62"/>
                <w:sz w:val="19"/>
                <w:szCs w:val="19"/>
              </w:rPr>
              <w:t>Fungal Infection (Saprolegnia)</w:t>
            </w:r>
          </w:p>
        </w:tc>
        <w:tc>
          <w:tcPr>
            <w:tcW w:w="29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8C2F97C" w14:textId="77777777" w:rsidR="0000494C" w:rsidRDefault="00000000">
            <w:pPr>
              <w:pStyle w:val="ListParagraph"/>
              <w:numPr>
                <w:ilvl w:val="0"/>
                <w:numId w:val="2"/>
              </w:numPr>
              <w:spacing w:before="20" w:after="20"/>
            </w:pPr>
            <w:r>
              <w:rPr>
                <w:sz w:val="18"/>
                <w:szCs w:val="18"/>
              </w:rPr>
              <w:t>Grey-white cotton-wool patches on skin, fins, gills</w:t>
            </w:r>
          </w:p>
          <w:p w14:paraId="3AE9C11F" w14:textId="77777777" w:rsidR="0000494C" w:rsidRDefault="00000000">
            <w:pPr>
              <w:pStyle w:val="ListParagraph"/>
              <w:numPr>
                <w:ilvl w:val="0"/>
                <w:numId w:val="2"/>
              </w:numPr>
              <w:spacing w:before="20" w:after="20"/>
            </w:pPr>
            <w:r>
              <w:rPr>
                <w:sz w:val="18"/>
                <w:szCs w:val="18"/>
              </w:rPr>
              <w:t>On eggs: can rapidly spread and suffocate entire egg mass</w:t>
            </w:r>
          </w:p>
          <w:p w14:paraId="34A28925" w14:textId="77777777" w:rsidR="0000494C" w:rsidRDefault="00000000">
            <w:pPr>
              <w:pStyle w:val="ListParagraph"/>
              <w:numPr>
                <w:ilvl w:val="0"/>
                <w:numId w:val="2"/>
              </w:numPr>
              <w:spacing w:before="20" w:after="20"/>
            </w:pPr>
            <w:r>
              <w:rPr>
                <w:sz w:val="18"/>
                <w:szCs w:val="18"/>
              </w:rPr>
              <w:t>Common during cold temperatures or in poor-quality water</w:t>
            </w:r>
          </w:p>
          <w:p w14:paraId="5A7423D6" w14:textId="77777777" w:rsidR="0000494C" w:rsidRDefault="00000000">
            <w:pPr>
              <w:pStyle w:val="ListParagraph"/>
              <w:numPr>
                <w:ilvl w:val="0"/>
                <w:numId w:val="2"/>
              </w:numPr>
              <w:spacing w:before="20" w:after="20"/>
            </w:pPr>
            <w:r>
              <w:rPr>
                <w:sz w:val="18"/>
                <w:szCs w:val="18"/>
              </w:rPr>
              <w:t>Indicates weakened fish condition</w:t>
            </w:r>
          </w:p>
        </w:tc>
        <w:tc>
          <w:tcPr>
            <w:tcW w:w="40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48FA8F3" w14:textId="77777777" w:rsidR="0000494C" w:rsidRDefault="00000000">
            <w:pPr>
              <w:pStyle w:val="ListParagraph"/>
              <w:numPr>
                <w:ilvl w:val="0"/>
                <w:numId w:val="2"/>
              </w:numPr>
              <w:spacing w:before="20" w:after="20"/>
            </w:pPr>
            <w:r>
              <w:rPr>
                <w:sz w:val="18"/>
                <w:szCs w:val="18"/>
              </w:rPr>
              <w:t>Potassium permanganate bath</w:t>
            </w:r>
          </w:p>
          <w:p w14:paraId="065154D0" w14:textId="77777777" w:rsidR="0000494C" w:rsidRDefault="00000000">
            <w:pPr>
              <w:pStyle w:val="ListParagraph"/>
              <w:numPr>
                <w:ilvl w:val="0"/>
                <w:numId w:val="2"/>
              </w:numPr>
              <w:spacing w:before="20" w:after="20"/>
            </w:pPr>
            <w:r>
              <w:rPr>
                <w:sz w:val="18"/>
                <w:szCs w:val="18"/>
              </w:rPr>
              <w:t>Formalin treatment</w:t>
            </w:r>
          </w:p>
          <w:p w14:paraId="792F5D91" w14:textId="77777777" w:rsidR="0000494C" w:rsidRDefault="00000000">
            <w:pPr>
              <w:pStyle w:val="ListParagraph"/>
              <w:numPr>
                <w:ilvl w:val="0"/>
                <w:numId w:val="2"/>
              </w:numPr>
              <w:spacing w:before="20" w:after="20"/>
            </w:pPr>
            <w:r>
              <w:rPr>
                <w:sz w:val="18"/>
                <w:szCs w:val="18"/>
              </w:rPr>
              <w:t>Salt (NaCl) bath</w:t>
            </w:r>
          </w:p>
          <w:p w14:paraId="292571BF" w14:textId="77777777" w:rsidR="0000494C" w:rsidRDefault="00000000">
            <w:pPr>
              <w:pStyle w:val="ListParagraph"/>
              <w:numPr>
                <w:ilvl w:val="0"/>
                <w:numId w:val="2"/>
              </w:numPr>
              <w:spacing w:before="20" w:after="20"/>
            </w:pPr>
            <w:r>
              <w:rPr>
                <w:sz w:val="18"/>
                <w:szCs w:val="18"/>
              </w:rPr>
              <w:t>Address underlying cause: low alkalinity, cold temperature, poor water quality</w:t>
            </w:r>
          </w:p>
          <w:p w14:paraId="1C897FC9" w14:textId="77777777" w:rsidR="0000494C" w:rsidRDefault="00000000">
            <w:pPr>
              <w:pStyle w:val="ListParagraph"/>
              <w:numPr>
                <w:ilvl w:val="0"/>
                <w:numId w:val="2"/>
              </w:numPr>
              <w:spacing w:before="20" w:after="20"/>
            </w:pPr>
            <w:r>
              <w:rPr>
                <w:sz w:val="18"/>
                <w:szCs w:val="18"/>
              </w:rPr>
              <w:t>Relief is usually temporary — fix the root cause</w:t>
            </w:r>
          </w:p>
        </w:tc>
      </w:tr>
      <w:tr w:rsidR="0000494C" w14:paraId="16E81C2B" w14:textId="77777777">
        <w:tblPrEx>
          <w:tblCellMar>
            <w:top w:w="0" w:type="dxa"/>
            <w:bottom w:w="0" w:type="dxa"/>
          </w:tblCellMar>
        </w:tblPrEx>
        <w:tc>
          <w:tcPr>
            <w:tcW w:w="21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1862FD2" w14:textId="77777777" w:rsidR="0000494C" w:rsidRDefault="00000000">
            <w:r>
              <w:rPr>
                <w:b/>
                <w:bCs/>
                <w:color w:val="0A3D62"/>
                <w:sz w:val="19"/>
                <w:szCs w:val="19"/>
              </w:rPr>
              <w:t>Viral Diseases (various)</w:t>
            </w:r>
          </w:p>
          <w:p w14:paraId="13E5394C" w14:textId="77777777" w:rsidR="0000494C" w:rsidRDefault="00000000">
            <w:r>
              <w:rPr>
                <w:i/>
                <w:iCs/>
                <w:color w:val="8B0000"/>
                <w:sz w:val="17"/>
                <w:szCs w:val="17"/>
              </w:rPr>
              <w:t>PREVENTION IS ONLY OPTION</w:t>
            </w:r>
          </w:p>
        </w:tc>
        <w:tc>
          <w:tcPr>
            <w:tcW w:w="29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BD3E051" w14:textId="77777777" w:rsidR="0000494C" w:rsidRDefault="00000000">
            <w:pPr>
              <w:pStyle w:val="ListParagraph"/>
              <w:numPr>
                <w:ilvl w:val="0"/>
                <w:numId w:val="2"/>
              </w:numPr>
              <w:spacing w:before="20" w:after="20"/>
            </w:pPr>
            <w:r>
              <w:rPr>
                <w:sz w:val="18"/>
                <w:szCs w:val="18"/>
              </w:rPr>
              <w:t>Darker or lighter than normal pigmentation</w:t>
            </w:r>
          </w:p>
          <w:p w14:paraId="6A51623F" w14:textId="77777777" w:rsidR="0000494C" w:rsidRDefault="00000000">
            <w:pPr>
              <w:pStyle w:val="ListParagraph"/>
              <w:numPr>
                <w:ilvl w:val="0"/>
                <w:numId w:val="2"/>
              </w:numPr>
              <w:spacing w:before="20" w:after="20"/>
            </w:pPr>
            <w:r>
              <w:rPr>
                <w:sz w:val="18"/>
                <w:szCs w:val="18"/>
              </w:rPr>
              <w:t>Lethargy — slow, weakened swimming</w:t>
            </w:r>
          </w:p>
          <w:p w14:paraId="4F32F2BD" w14:textId="77777777" w:rsidR="0000494C" w:rsidRDefault="00000000">
            <w:pPr>
              <w:pStyle w:val="ListParagraph"/>
              <w:numPr>
                <w:ilvl w:val="0"/>
                <w:numId w:val="2"/>
              </w:numPr>
              <w:spacing w:before="20" w:after="20"/>
            </w:pPr>
            <w:r>
              <w:rPr>
                <w:sz w:val="18"/>
                <w:szCs w:val="18"/>
              </w:rPr>
              <w:t>Pot belly; bulging eyes (exophthalmia)</w:t>
            </w:r>
          </w:p>
          <w:p w14:paraId="70970D0E" w14:textId="77777777" w:rsidR="0000494C" w:rsidRDefault="00000000">
            <w:pPr>
              <w:pStyle w:val="ListParagraph"/>
              <w:numPr>
                <w:ilvl w:val="0"/>
                <w:numId w:val="2"/>
              </w:numPr>
              <w:spacing w:before="20" w:after="20"/>
            </w:pPr>
            <w:r>
              <w:rPr>
                <w:sz w:val="18"/>
                <w:szCs w:val="18"/>
              </w:rPr>
              <w:t>Erratic swimming; deformities</w:t>
            </w:r>
          </w:p>
          <w:p w14:paraId="6DDCCE77" w14:textId="77777777" w:rsidR="0000494C" w:rsidRDefault="00000000">
            <w:pPr>
              <w:pStyle w:val="ListParagraph"/>
              <w:numPr>
                <w:ilvl w:val="0"/>
                <w:numId w:val="2"/>
              </w:numPr>
              <w:spacing w:before="20" w:after="20"/>
            </w:pPr>
            <w:r>
              <w:rPr>
                <w:sz w:val="18"/>
                <w:szCs w:val="18"/>
              </w:rPr>
              <w:t>High mortality in fry and fingerlings — often no prior warning</w:t>
            </w:r>
          </w:p>
          <w:p w14:paraId="4AE99926" w14:textId="77777777" w:rsidR="0000494C" w:rsidRDefault="00000000">
            <w:pPr>
              <w:pStyle w:val="ListParagraph"/>
              <w:numPr>
                <w:ilvl w:val="0"/>
                <w:numId w:val="2"/>
              </w:numPr>
              <w:spacing w:before="20" w:after="20"/>
            </w:pPr>
            <w:r>
              <w:rPr>
                <w:sz w:val="18"/>
                <w:szCs w:val="18"/>
              </w:rPr>
              <w:t>Unsightly skin bumps (reduce marketability)</w:t>
            </w:r>
          </w:p>
        </w:tc>
        <w:tc>
          <w:tcPr>
            <w:tcW w:w="40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EA5329F" w14:textId="77777777" w:rsidR="0000494C" w:rsidRDefault="00000000">
            <w:pPr>
              <w:pStyle w:val="ListParagraph"/>
              <w:numPr>
                <w:ilvl w:val="0"/>
                <w:numId w:val="2"/>
              </w:numPr>
              <w:spacing w:before="20" w:after="20"/>
            </w:pPr>
            <w:r>
              <w:rPr>
                <w:sz w:val="18"/>
                <w:szCs w:val="18"/>
              </w:rPr>
              <w:t>NO specific treatment for most viral diseases</w:t>
            </w:r>
          </w:p>
          <w:p w14:paraId="22940C94" w14:textId="77777777" w:rsidR="0000494C" w:rsidRDefault="00000000">
            <w:pPr>
              <w:pStyle w:val="ListParagraph"/>
              <w:numPr>
                <w:ilvl w:val="0"/>
                <w:numId w:val="2"/>
              </w:numPr>
              <w:spacing w:before="20" w:after="20"/>
            </w:pPr>
            <w:r>
              <w:rPr>
                <w:sz w:val="18"/>
                <w:szCs w:val="18"/>
              </w:rPr>
              <w:t>Purchase certified virus-free fingerlings or eggs from reputable sources</w:t>
            </w:r>
          </w:p>
          <w:p w14:paraId="24B34556" w14:textId="77777777" w:rsidR="0000494C" w:rsidRDefault="00000000">
            <w:pPr>
              <w:pStyle w:val="ListParagraph"/>
              <w:numPr>
                <w:ilvl w:val="0"/>
                <w:numId w:val="2"/>
              </w:numPr>
              <w:spacing w:before="20" w:after="20"/>
            </w:pPr>
            <w:r>
              <w:rPr>
                <w:sz w:val="18"/>
                <w:szCs w:val="18"/>
              </w:rPr>
              <w:t>Do NOT import fish from areas with known virus problems</w:t>
            </w:r>
          </w:p>
          <w:p w14:paraId="0C77B73B" w14:textId="77777777" w:rsidR="0000494C" w:rsidRDefault="00000000">
            <w:pPr>
              <w:pStyle w:val="ListParagraph"/>
              <w:numPr>
                <w:ilvl w:val="0"/>
                <w:numId w:val="2"/>
              </w:numPr>
              <w:spacing w:before="20" w:after="20"/>
            </w:pPr>
            <w:r>
              <w:rPr>
                <w:sz w:val="18"/>
                <w:szCs w:val="18"/>
              </w:rPr>
              <w:t>Never mix fish from different virus histories without testing</w:t>
            </w:r>
          </w:p>
          <w:p w14:paraId="67BD14BE" w14:textId="77777777" w:rsidR="0000494C" w:rsidRDefault="00000000">
            <w:pPr>
              <w:pStyle w:val="ListParagraph"/>
              <w:numPr>
                <w:ilvl w:val="0"/>
                <w:numId w:val="2"/>
              </w:numPr>
              <w:spacing w:before="20" w:after="20"/>
            </w:pPr>
            <w:r>
              <w:rPr>
                <w:sz w:val="18"/>
                <w:szCs w:val="18"/>
              </w:rPr>
              <w:t>Survivors should NOT be used for brood fish — many viruses transmit through eggs</w:t>
            </w:r>
          </w:p>
          <w:p w14:paraId="5BD1B3B5" w14:textId="77777777" w:rsidR="0000494C" w:rsidRDefault="00000000">
            <w:pPr>
              <w:pStyle w:val="ListParagraph"/>
              <w:numPr>
                <w:ilvl w:val="0"/>
                <w:numId w:val="2"/>
              </w:numPr>
              <w:spacing w:before="20" w:after="20"/>
            </w:pPr>
            <w:r>
              <w:rPr>
                <w:sz w:val="18"/>
                <w:szCs w:val="18"/>
              </w:rPr>
              <w:t>If a pond is infected: consider killing all fish, drying pond, disinfecting, and starting fresh</w:t>
            </w:r>
          </w:p>
        </w:tc>
      </w:tr>
    </w:tbl>
    <w:p w14:paraId="618D694C" w14:textId="77777777" w:rsidR="0000494C" w:rsidRDefault="0000494C">
      <w:pPr>
        <w:spacing w:before="80"/>
      </w:pPr>
    </w:p>
    <w:p w14:paraId="090D73FC" w14:textId="77777777" w:rsidR="0000494C" w:rsidRDefault="00000000">
      <w:pPr>
        <w:pStyle w:val="Heading2"/>
        <w:pBdr>
          <w:bottom w:val="single" w:sz="4" w:space="3" w:color="C07D00"/>
        </w:pBdr>
      </w:pPr>
      <w:r>
        <w:t>11.2  Chemical Treatment Reference</w:t>
      </w:r>
    </w:p>
    <w:p w14:paraId="6427492F"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45C2CFEE"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522F8A95" w14:textId="77777777" w:rsidR="0000494C" w:rsidRDefault="00000000">
            <w:r>
              <w:rPr>
                <w:b/>
                <w:bCs/>
                <w:color w:val="FFFFFF"/>
                <w:sz w:val="20"/>
                <w:szCs w:val="20"/>
              </w:rPr>
              <w:t>Chemical</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4E44F4C" w14:textId="77777777" w:rsidR="0000494C" w:rsidRDefault="00000000">
            <w:r>
              <w:rPr>
                <w:b/>
                <w:bCs/>
                <w:color w:val="FFFFFF"/>
                <w:sz w:val="20"/>
                <w:szCs w:val="20"/>
              </w:rPr>
              <w:t>Use, Dosage &amp; Safety Notes</w:t>
            </w:r>
          </w:p>
        </w:tc>
      </w:tr>
      <w:tr w:rsidR="0000494C" w14:paraId="7A3ECDD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DAFB593" w14:textId="77777777" w:rsidR="0000494C" w:rsidRDefault="00000000">
            <w:r>
              <w:rPr>
                <w:b/>
                <w:bCs/>
                <w:color w:val="0A3D62"/>
                <w:sz w:val="20"/>
                <w:szCs w:val="20"/>
              </w:rPr>
              <w:t>Salt (NaCl) — General Therapeutant</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8D5B99F" w14:textId="77777777" w:rsidR="0000494C" w:rsidRDefault="00000000">
            <w:r>
              <w:rPr>
                <w:sz w:val="20"/>
                <w:szCs w:val="20"/>
              </w:rPr>
              <w:t>Transport: 0.5% solution; short dip: 3%; nitrite toxicity: add to achieve 3:1 chloride:nitrite ratio; indefinite: up to 1,000 ppm (1 ppt) to reduce stress. Safe for all fish species and life stages.</w:t>
            </w:r>
          </w:p>
        </w:tc>
      </w:tr>
      <w:tr w:rsidR="0000494C" w14:paraId="45CE105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66BC370" w14:textId="77777777" w:rsidR="0000494C" w:rsidRDefault="00000000">
            <w:r>
              <w:rPr>
                <w:b/>
                <w:bCs/>
                <w:color w:val="0A3D62"/>
                <w:sz w:val="20"/>
                <w:szCs w:val="20"/>
              </w:rPr>
              <w:t>Copper Sulphate — 100% A.I.</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F359625" w14:textId="77777777" w:rsidR="0000494C" w:rsidRDefault="00000000">
            <w:r>
              <w:rPr>
                <w:sz w:val="20"/>
                <w:szCs w:val="20"/>
              </w:rPr>
              <w:t>Controls algae and protozoan parasites. TOXIC in low-alkalinity water (&lt; 50 ppm). Treatment rate: 0.01 ppm × alkalinity in ppm (e.g., 75 ppm alkalinity = 0.75 ppm copper sulphate). Dissolve completely before applying. Corrosive to aluminium.</w:t>
            </w:r>
          </w:p>
        </w:tc>
      </w:tr>
      <w:tr w:rsidR="0000494C" w14:paraId="7F4335D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D54A51B" w14:textId="77777777" w:rsidR="0000494C" w:rsidRDefault="00000000">
            <w:r>
              <w:rPr>
                <w:b/>
                <w:bCs/>
                <w:color w:val="0A3D62"/>
                <w:sz w:val="20"/>
                <w:szCs w:val="20"/>
              </w:rPr>
              <w:t>Formalin (37% formaldehyde) — 100% A.I.</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34EC0B3" w14:textId="77777777" w:rsidR="0000494C" w:rsidRDefault="00000000">
            <w:r>
              <w:rPr>
                <w:sz w:val="20"/>
                <w:szCs w:val="20"/>
              </w:rPr>
              <w:t>Ectoparasites and fungus. Pond: 15–25 ppm indefinite. Toxic to humans — respiratory and skin irritant; splash in eyes can cause blindness. Warm water reduces oxygen — ensure aeration. Do NOT use if white precipitate (paraformaldehyde) has formed in bottle — toxic to fish.</w:t>
            </w:r>
          </w:p>
        </w:tc>
      </w:tr>
      <w:tr w:rsidR="0000494C" w14:paraId="312D2F4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076713F" w14:textId="77777777" w:rsidR="0000494C" w:rsidRDefault="00000000">
            <w:r>
              <w:rPr>
                <w:b/>
                <w:bCs/>
                <w:color w:val="0A3D62"/>
                <w:sz w:val="20"/>
                <w:szCs w:val="20"/>
              </w:rPr>
              <w:t>Potassium Permanganate — 100% A.I.</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AE36882" w14:textId="77777777" w:rsidR="0000494C" w:rsidRDefault="00000000">
            <w:r>
              <w:rPr>
                <w:sz w:val="20"/>
                <w:szCs w:val="20"/>
              </w:rPr>
              <w:t>Ectoparasites and external bacteria at 2 ppm above organic demand. Water must stay wine-red for 12+ hours for effective treatment — add 1 ppm increments if it turns brown. Potent oxidiser — destroys clothing, stains skin, damages eyes. Can cause spontaneous combustion on contact with oil or grease.</w:t>
            </w:r>
          </w:p>
        </w:tc>
      </w:tr>
      <w:tr w:rsidR="0000494C" w14:paraId="49C409F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D7B6793" w14:textId="77777777" w:rsidR="0000494C" w:rsidRDefault="00000000">
            <w:r>
              <w:rPr>
                <w:b/>
                <w:bCs/>
                <w:color w:val="0A3D62"/>
                <w:sz w:val="20"/>
                <w:szCs w:val="20"/>
              </w:rPr>
              <w:t>Trichlorfon (Masoten/Dylox) — 80% A.I.</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2412F64" w14:textId="77777777" w:rsidR="0000494C" w:rsidRDefault="00000000">
            <w:r>
              <w:rPr>
                <w:sz w:val="20"/>
                <w:szCs w:val="20"/>
              </w:rPr>
              <w:t>External metazoan parasites (anchor worm, gill flukes). Apply 0.25 ppm active ingredient. Organophosphate — toxic to humans. Fish species sensitivity varies widely. Apply ONLY in morning when pond pH &lt; 8. NEVER use at pH ≥ 8.</w:t>
            </w:r>
          </w:p>
        </w:tc>
      </w:tr>
      <w:tr w:rsidR="0000494C" w14:paraId="1A73042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0BFEFBA" w14:textId="77777777" w:rsidR="0000494C" w:rsidRDefault="00000000">
            <w:r>
              <w:rPr>
                <w:b/>
                <w:bCs/>
                <w:color w:val="0A3D62"/>
                <w:sz w:val="20"/>
                <w:szCs w:val="20"/>
              </w:rPr>
              <w:t>Malachite Green — 100% A.I.</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E5C6A9D" w14:textId="77777777" w:rsidR="0000494C" w:rsidRDefault="00000000">
            <w:r>
              <w:rPr>
                <w:sz w:val="20"/>
                <w:szCs w:val="20"/>
              </w:rPr>
              <w:t>Parasites and fungus at 0.1–0.2 ppm. Very toxic to some species. Suspected carcinogen in humans — NOT legal for food fish in USA. Restrict to fingerlings, fry, and eggs. Only use zinc-free formulation.</w:t>
            </w:r>
          </w:p>
        </w:tc>
      </w:tr>
      <w:tr w:rsidR="0000494C" w14:paraId="3ABB0D4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972CF17" w14:textId="77777777" w:rsidR="0000494C" w:rsidRDefault="00000000">
            <w:r>
              <w:rPr>
                <w:b/>
                <w:bCs/>
                <w:color w:val="0A3D62"/>
                <w:sz w:val="20"/>
                <w:szCs w:val="20"/>
              </w:rPr>
              <w:t>Povidone-Iodine (Betadine)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47F826A" w14:textId="77777777" w:rsidR="0000494C" w:rsidRDefault="00000000">
            <w:r>
              <w:rPr>
                <w:sz w:val="20"/>
                <w:szCs w:val="20"/>
              </w:rPr>
              <w:t>Equipment disinfectant. Egg bath: 10–100 ppm for 10 minutes on 1–2 day old eggs.</w:t>
            </w:r>
          </w:p>
        </w:tc>
      </w:tr>
    </w:tbl>
    <w:p w14:paraId="34F91E6E" w14:textId="77777777" w:rsidR="0000494C" w:rsidRDefault="0000494C">
      <w:pPr>
        <w:spacing w:before="200"/>
      </w:pPr>
    </w:p>
    <w:p w14:paraId="5411404B" w14:textId="77777777" w:rsidR="0000494C" w:rsidRDefault="00000000">
      <w:pPr>
        <w:pStyle w:val="Heading1"/>
        <w:shd w:val="clear" w:color="auto" w:fill="0A3D62"/>
        <w:ind w:left="160" w:right="160"/>
      </w:pPr>
      <w:r>
        <w:t>12.  FOOD SAFETY &amp; ZOONOSES</w:t>
      </w:r>
    </w:p>
    <w:p w14:paraId="34DC7163" w14:textId="77777777" w:rsidR="0000494C" w:rsidRDefault="0000494C">
      <w:pPr>
        <w:spacing w:before="80"/>
      </w:pPr>
    </w:p>
    <w:p w14:paraId="07F6AB46" w14:textId="77777777" w:rsidR="0000494C" w:rsidRDefault="00000000">
      <w:pPr>
        <w:spacing w:before="50" w:after="50"/>
      </w:pPr>
      <w:r>
        <w:t>Fish are almost always safe to handle and eat. Since they are cold-blooded animals, most fish pathogens cannot survive in the human body. However, some organisms that occur in fish can be transmitted to humans — particularly to the very young, very old, or immunocompromised.</w:t>
      </w:r>
    </w:p>
    <w:p w14:paraId="1D155AC6" w14:textId="77777777" w:rsidR="0000494C" w:rsidRDefault="0000494C">
      <w:pPr>
        <w:spacing w:before="80"/>
      </w:pPr>
    </w:p>
    <w:p w14:paraId="57481633" w14:textId="77777777" w:rsidR="0000494C" w:rsidRDefault="00000000">
      <w:pPr>
        <w:pStyle w:val="Heading2"/>
        <w:pBdr>
          <w:bottom w:val="single" w:sz="4" w:space="3" w:color="C07D00"/>
        </w:pBdr>
      </w:pPr>
      <w:r>
        <w:t>12.1  Bacterial Diseases From Fish to Humans</w:t>
      </w:r>
    </w:p>
    <w:p w14:paraId="03888C2E"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2A613439"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28767889" w14:textId="77777777" w:rsidR="0000494C" w:rsidRDefault="00000000">
            <w:r>
              <w:rPr>
                <w:b/>
                <w:bCs/>
                <w:color w:val="FFFFFF"/>
                <w:sz w:val="20"/>
                <w:szCs w:val="20"/>
              </w:rPr>
              <w:t>Organism</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3FADF9B" w14:textId="77777777" w:rsidR="0000494C" w:rsidRDefault="00000000">
            <w:r>
              <w:rPr>
                <w:b/>
                <w:bCs/>
                <w:color w:val="FFFFFF"/>
                <w:sz w:val="20"/>
                <w:szCs w:val="20"/>
              </w:rPr>
              <w:t>Disease in Humans &amp; Prevention</w:t>
            </w:r>
          </w:p>
        </w:tc>
      </w:tr>
      <w:tr w:rsidR="0000494C" w14:paraId="6023EE1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E1D2C4C" w14:textId="77777777" w:rsidR="0000494C" w:rsidRDefault="00000000">
            <w:r>
              <w:rPr>
                <w:b/>
                <w:bCs/>
                <w:color w:val="0A3D62"/>
                <w:sz w:val="20"/>
                <w:szCs w:val="20"/>
              </w:rPr>
              <w:t>Erysipelothrix</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0394549" w14:textId="77777777" w:rsidR="0000494C" w:rsidRDefault="00000000">
            <w:r>
              <w:rPr>
                <w:sz w:val="20"/>
                <w:szCs w:val="20"/>
              </w:rPr>
              <w:t>Most common fish-to-human disease. Skin infection in fish handlers, butchers, and veterinarians. Does not cause disease in fish themselves. Prevention: wear gloves when cleaning fish.</w:t>
            </w:r>
          </w:p>
        </w:tc>
      </w:tr>
      <w:tr w:rsidR="0000494C" w14:paraId="7DE120F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D71C9D6" w14:textId="77777777" w:rsidR="0000494C" w:rsidRDefault="00000000">
            <w:r>
              <w:rPr>
                <w:b/>
                <w:bCs/>
                <w:color w:val="0A3D62"/>
                <w:sz w:val="20"/>
                <w:szCs w:val="20"/>
              </w:rPr>
              <w:t>Streptococcus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158FCA4" w14:textId="77777777" w:rsidR="0000494C" w:rsidRDefault="00000000">
            <w:r>
              <w:rPr>
                <w:sz w:val="20"/>
                <w:szCs w:val="20"/>
              </w:rPr>
              <w:t>Occurs commonly in tilapia. Enters humans through cuts and wounds while cleaning fish. Can cause blood poisoning in vulnerable people. Infected fish show swollen eyes and spiralling/rolling swimming. Treatment: topical or oral antibiotic.</w:t>
            </w:r>
          </w:p>
        </w:tc>
      </w:tr>
      <w:tr w:rsidR="0000494C" w14:paraId="614D678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0BB0B56" w14:textId="77777777" w:rsidR="0000494C" w:rsidRDefault="00000000">
            <w:r>
              <w:rPr>
                <w:b/>
                <w:bCs/>
                <w:color w:val="0A3D62"/>
                <w:sz w:val="20"/>
                <w:szCs w:val="20"/>
              </w:rPr>
              <w:t>Mycobacterium ('Fish Tank Granuloma')</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2AEA719" w14:textId="77777777" w:rsidR="0000494C" w:rsidRDefault="00000000">
            <w:r>
              <w:rPr>
                <w:sz w:val="20"/>
                <w:szCs w:val="20"/>
              </w:rPr>
              <w:t>Chronic granulomatous (hard nodule) infection of fingers and hands. Enters through skin cuts. Restricted to hands/fingers in healthy people; can cause respiratory disease in immunocompromised. Treatment: topical or oral antibiotic; surgery in severe cases.</w:t>
            </w:r>
          </w:p>
        </w:tc>
      </w:tr>
      <w:tr w:rsidR="0000494C" w14:paraId="43DCBF8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188E8F9" w14:textId="77777777" w:rsidR="0000494C" w:rsidRDefault="00000000">
            <w:r>
              <w:rPr>
                <w:b/>
                <w:bCs/>
                <w:color w:val="0A3D62"/>
                <w:sz w:val="20"/>
                <w:szCs w:val="20"/>
              </w:rPr>
              <w:t>Vibrio</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C5E973D" w14:textId="77777777" w:rsidR="0000494C" w:rsidRDefault="00000000">
            <w:r>
              <w:rPr>
                <w:sz w:val="20"/>
                <w:szCs w:val="20"/>
              </w:rPr>
              <w:t>Mainly saltwater species and shellfish. Eating raw or undercooked products or skin exposure through cuts. Symptoms: vomiting, diarrhea; severe cases can be fatal. Prevention: thoroughly cook all seafood.</w:t>
            </w:r>
          </w:p>
        </w:tc>
      </w:tr>
      <w:tr w:rsidR="0000494C" w14:paraId="2CAAF3A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6AC52A5" w14:textId="77777777" w:rsidR="0000494C" w:rsidRDefault="00000000">
            <w:r>
              <w:rPr>
                <w:b/>
                <w:bCs/>
                <w:color w:val="0A3D62"/>
                <w:sz w:val="20"/>
                <w:szCs w:val="20"/>
              </w:rPr>
              <w:t>Edwardsiella</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BEB4B0D" w14:textId="77777777" w:rsidR="0000494C" w:rsidRDefault="00000000">
            <w:r>
              <w:rPr>
                <w:sz w:val="20"/>
                <w:szCs w:val="20"/>
              </w:rPr>
              <w:t>Many amphibian and fish species; devastating in cultured eels. Enters through skin cuts or eating raw/undercooked products. Treatment: topical or oral antibiotic.</w:t>
            </w:r>
          </w:p>
        </w:tc>
      </w:tr>
      <w:tr w:rsidR="0000494C" w14:paraId="022504B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5526E3E" w14:textId="77777777" w:rsidR="0000494C" w:rsidRDefault="00000000">
            <w:r>
              <w:rPr>
                <w:b/>
                <w:bCs/>
                <w:color w:val="0A3D62"/>
                <w:sz w:val="20"/>
                <w:szCs w:val="20"/>
              </w:rPr>
              <w:t>Aeromonas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65BFDD1" w14:textId="77777777" w:rsidR="0000494C" w:rsidRDefault="00000000">
            <w:r>
              <w:rPr>
                <w:sz w:val="20"/>
                <w:szCs w:val="20"/>
              </w:rPr>
              <w:t>All fish species. Localized skin infection through cuts; can progress in immunocompromised people. Can contaminate drinking water causing diarrhea. Treatment: antibiotic.</w:t>
            </w:r>
          </w:p>
        </w:tc>
      </w:tr>
    </w:tbl>
    <w:p w14:paraId="6133508D" w14:textId="77777777" w:rsidR="0000494C" w:rsidRDefault="0000494C">
      <w:pPr>
        <w:spacing w:before="80"/>
      </w:pPr>
    </w:p>
    <w:p w14:paraId="08A60A2B" w14:textId="77777777" w:rsidR="0000494C" w:rsidRDefault="00000000">
      <w:pPr>
        <w:pStyle w:val="Heading2"/>
        <w:pBdr>
          <w:bottom w:val="single" w:sz="4" w:space="3" w:color="C07D00"/>
        </w:pBdr>
      </w:pPr>
      <w:r>
        <w:t>12.2  Parasitic Diseases From Fish to Humans</w:t>
      </w:r>
    </w:p>
    <w:p w14:paraId="64E0CF0A" w14:textId="77777777" w:rsidR="0000494C" w:rsidRDefault="00000000">
      <w:pPr>
        <w:spacing w:before="50" w:after="50"/>
      </w:pPr>
      <w:r>
        <w:t>Several fish parasites can infect humans, primarily through eating raw or undercooked fish or through poor food preparation hygiene. All are killed by thorough cooking.</w:t>
      </w:r>
    </w:p>
    <w:p w14:paraId="1F738E0C" w14:textId="77777777" w:rsidR="0000494C" w:rsidRDefault="0000494C">
      <w:pPr>
        <w:spacing w:before="60"/>
      </w:pPr>
    </w:p>
    <w:p w14:paraId="2F1D2CEA" w14:textId="77777777" w:rsidR="0000494C" w:rsidRDefault="00000000">
      <w:pPr>
        <w:pStyle w:val="ListParagraph"/>
        <w:numPr>
          <w:ilvl w:val="0"/>
          <w:numId w:val="2"/>
        </w:numPr>
        <w:spacing w:before="35" w:after="35"/>
      </w:pPr>
      <w:r>
        <w:t>Flukes (Opisthorchis, Heterophyes): inhabit bile ducts or intestines of humans; transmitted by eating raw or undercooked freshwater fish (especially carp, mullet). Cause diarrhoea to severe pancreatic disease. Occurs across Asia and parts of Africa.</w:t>
      </w:r>
    </w:p>
    <w:p w14:paraId="0D50DC96" w14:textId="77777777" w:rsidR="0000494C" w:rsidRDefault="00000000">
      <w:pPr>
        <w:pStyle w:val="ListParagraph"/>
        <w:numPr>
          <w:ilvl w:val="0"/>
          <w:numId w:val="2"/>
        </w:numPr>
        <w:spacing w:before="35" w:after="35"/>
      </w:pPr>
      <w:r>
        <w:t>Tapeworms (Diphyllobothrium): found in liver and muscle of infected freshwater fish; humans are the final host. Occurs in North America, Europe, and Asia.</w:t>
      </w:r>
    </w:p>
    <w:p w14:paraId="722B1638" w14:textId="77777777" w:rsidR="0000494C" w:rsidRDefault="00000000">
      <w:pPr>
        <w:pStyle w:val="ListParagraph"/>
        <w:numPr>
          <w:ilvl w:val="0"/>
          <w:numId w:val="2"/>
        </w:numPr>
        <w:spacing w:before="35" w:after="35"/>
      </w:pPr>
      <w:r>
        <w:t>Roundworms (Anisakis, Contracaecum, Pseudoterranova): infect the stomach wall causing chronic inflammation; also migrate to muscle. Marine and freshwater fish. Killed by cooking or deep freezing.</w:t>
      </w:r>
    </w:p>
    <w:p w14:paraId="7A00573B" w14:textId="77777777" w:rsidR="0000494C" w:rsidRDefault="00000000">
      <w:pPr>
        <w:pStyle w:val="ListParagraph"/>
        <w:numPr>
          <w:ilvl w:val="0"/>
          <w:numId w:val="2"/>
        </w:numPr>
        <w:spacing w:before="35" w:after="35"/>
      </w:pPr>
      <w:r>
        <w:t>Capillaria: freshwater fish in the Philippines; severe diarrhea if ingested. Eggs shed in human feces contaminate water → fish become infected → cycle continues.</w:t>
      </w:r>
    </w:p>
    <w:p w14:paraId="7A1F5A0E"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5C9019A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1FCED362" w14:textId="77777777" w:rsidR="0000494C" w:rsidRDefault="00000000">
            <w:r>
              <w:rPr>
                <w:b/>
                <w:bCs/>
                <w:color w:val="FFFFFF"/>
              </w:rPr>
              <w:t>⚠  Human Waste and Night Soil Safety</w:t>
            </w:r>
          </w:p>
        </w:tc>
      </w:tr>
      <w:tr w:rsidR="0000494C" w14:paraId="5C7F43D5"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F35580A" w14:textId="77777777" w:rsidR="0000494C" w:rsidRDefault="00000000">
            <w:pPr>
              <w:pStyle w:val="ListParagraph"/>
              <w:numPr>
                <w:ilvl w:val="0"/>
                <w:numId w:val="2"/>
              </w:numPr>
              <w:spacing w:before="25" w:after="25"/>
            </w:pPr>
            <w:r>
              <w:rPr>
                <w:sz w:val="20"/>
                <w:szCs w:val="20"/>
              </w:rPr>
              <w:t>Using untreated human waste (night soil) as pond fertiliser is NOT recommended — it transmits parasitic diseases and diarrheas</w:t>
            </w:r>
          </w:p>
        </w:tc>
      </w:tr>
      <w:tr w:rsidR="0000494C" w14:paraId="352991C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95A382B" w14:textId="77777777" w:rsidR="0000494C" w:rsidRDefault="00000000">
            <w:pPr>
              <w:pStyle w:val="ListParagraph"/>
              <w:numPr>
                <w:ilvl w:val="0"/>
                <w:numId w:val="2"/>
              </w:numPr>
              <w:spacing w:before="25" w:after="25"/>
            </w:pPr>
            <w:r>
              <w:rPr>
                <w:sz w:val="20"/>
                <w:szCs w:val="20"/>
              </w:rPr>
              <w:t>Treated night soil (composted or anaerobically digested) is safe and produces better-quality fish</w:t>
            </w:r>
          </w:p>
        </w:tc>
      </w:tr>
      <w:tr w:rsidR="0000494C" w14:paraId="6B54645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6CA5610" w14:textId="77777777" w:rsidR="0000494C" w:rsidRDefault="00000000">
            <w:pPr>
              <w:pStyle w:val="ListParagraph"/>
              <w:numPr>
                <w:ilvl w:val="0"/>
                <w:numId w:val="2"/>
              </w:numPr>
              <w:spacing w:before="25" w:after="25"/>
            </w:pPr>
            <w:r>
              <w:rPr>
                <w:sz w:val="20"/>
                <w:szCs w:val="20"/>
              </w:rPr>
              <w:t>To eliminate parasites in waste water used for crop irrigation, a two-stage wastewater treatment is required</w:t>
            </w:r>
          </w:p>
        </w:tc>
      </w:tr>
      <w:tr w:rsidR="0000494C" w14:paraId="6590B0F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1F99AD0E" w14:textId="77777777" w:rsidR="0000494C" w:rsidRDefault="00000000">
            <w:pPr>
              <w:pStyle w:val="ListParagraph"/>
              <w:numPr>
                <w:ilvl w:val="0"/>
                <w:numId w:val="2"/>
              </w:numPr>
              <w:spacing w:before="25" w:after="25"/>
            </w:pPr>
            <w:r>
              <w:rPr>
                <w:sz w:val="20"/>
                <w:szCs w:val="20"/>
              </w:rPr>
              <w:t>Do NOT swim in water sources known to be contaminated with human waste; boil water before drinking</w:t>
            </w:r>
          </w:p>
        </w:tc>
      </w:tr>
    </w:tbl>
    <w:p w14:paraId="7AE14353" w14:textId="77777777" w:rsidR="0000494C" w:rsidRDefault="0000494C">
      <w:pPr>
        <w:spacing w:before="80"/>
      </w:pPr>
    </w:p>
    <w:p w14:paraId="2EE0BA52" w14:textId="77777777" w:rsidR="0000494C" w:rsidRDefault="00000000">
      <w:pPr>
        <w:pStyle w:val="Heading2"/>
        <w:pBdr>
          <w:bottom w:val="single" w:sz="4" w:space="3" w:color="C07D00"/>
        </w:pBdr>
      </w:pPr>
      <w:r>
        <w:t>12.3  Food Safety — From Pond to Plate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278B2938"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2E7D32"/>
            <w:tcMar>
              <w:top w:w="100" w:type="dxa"/>
              <w:left w:w="160" w:type="dxa"/>
              <w:bottom w:w="100" w:type="dxa"/>
              <w:right w:w="160" w:type="dxa"/>
            </w:tcMar>
          </w:tcPr>
          <w:p w14:paraId="7E58964E" w14:textId="77777777" w:rsidR="0000494C" w:rsidRDefault="00000000">
            <w:r>
              <w:rPr>
                <w:b/>
                <w:bCs/>
                <w:color w:val="FFFFFF"/>
              </w:rPr>
              <w:t>Essential Food Hygiene Rules for Fish</w:t>
            </w:r>
          </w:p>
        </w:tc>
      </w:tr>
      <w:tr w:rsidR="0000494C" w14:paraId="78E69AF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20B91EFD" w14:textId="77777777" w:rsidR="0000494C" w:rsidRDefault="00000000">
            <w:pPr>
              <w:pStyle w:val="ListParagraph"/>
              <w:numPr>
                <w:ilvl w:val="0"/>
                <w:numId w:val="2"/>
              </w:numPr>
              <w:spacing w:before="25" w:after="25"/>
            </w:pPr>
            <w:r>
              <w:rPr>
                <w:sz w:val="20"/>
                <w:szCs w:val="20"/>
              </w:rPr>
              <w:t>ALWAYS cook fish thoroughly before eating — this kills ALL parasites, bacteria, and their toxins</w:t>
            </w:r>
          </w:p>
        </w:tc>
      </w:tr>
      <w:tr w:rsidR="0000494C" w14:paraId="1853183E"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41D4B5E6" w14:textId="77777777" w:rsidR="0000494C" w:rsidRDefault="00000000">
            <w:pPr>
              <w:pStyle w:val="ListParagraph"/>
              <w:numPr>
                <w:ilvl w:val="0"/>
                <w:numId w:val="2"/>
              </w:numPr>
              <w:spacing w:before="25" w:after="25"/>
            </w:pPr>
            <w:r>
              <w:rPr>
                <w:sz w:val="20"/>
                <w:szCs w:val="20"/>
              </w:rPr>
              <w:t>Process fish quickly after harvest — bacteria multiply rapidly on fish flesh</w:t>
            </w:r>
          </w:p>
        </w:tc>
      </w:tr>
      <w:tr w:rsidR="0000494C" w14:paraId="0F71D2A6"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46D5B447" w14:textId="77777777" w:rsidR="0000494C" w:rsidRDefault="00000000">
            <w:pPr>
              <w:pStyle w:val="ListParagraph"/>
              <w:numPr>
                <w:ilvl w:val="0"/>
                <w:numId w:val="2"/>
              </w:numPr>
              <w:spacing w:before="25" w:after="25"/>
            </w:pPr>
            <w:r>
              <w:rPr>
                <w:sz w:val="20"/>
                <w:szCs w:val="20"/>
              </w:rPr>
              <w:t>Rinse well with clean water immediately after cleaning</w:t>
            </w:r>
          </w:p>
        </w:tc>
      </w:tr>
      <w:tr w:rsidR="0000494C" w14:paraId="64AE94EF"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1CAAEF64" w14:textId="77777777" w:rsidR="0000494C" w:rsidRDefault="00000000">
            <w:pPr>
              <w:pStyle w:val="ListParagraph"/>
              <w:numPr>
                <w:ilvl w:val="0"/>
                <w:numId w:val="2"/>
              </w:numPr>
              <w:spacing w:before="25" w:after="25"/>
            </w:pPr>
            <w:r>
              <w:rPr>
                <w:sz w:val="20"/>
                <w:szCs w:val="20"/>
              </w:rPr>
              <w:t>Place on ice or in a shaded, fly-free, rodent-free area if ice is not available</w:t>
            </w:r>
          </w:p>
        </w:tc>
      </w:tr>
      <w:tr w:rsidR="0000494C" w14:paraId="15AD702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18948B37" w14:textId="77777777" w:rsidR="0000494C" w:rsidRDefault="00000000">
            <w:pPr>
              <w:pStyle w:val="ListParagraph"/>
              <w:numPr>
                <w:ilvl w:val="0"/>
                <w:numId w:val="2"/>
              </w:numPr>
              <w:spacing w:before="25" w:after="25"/>
            </w:pPr>
            <w:r>
              <w:rPr>
                <w:sz w:val="20"/>
                <w:szCs w:val="20"/>
              </w:rPr>
              <w:t>Keep hands, utensils, and surfaces as clean as possible during processing</w:t>
            </w:r>
          </w:p>
        </w:tc>
      </w:tr>
      <w:tr w:rsidR="0000494C" w14:paraId="5E39922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39B48AB2" w14:textId="77777777" w:rsidR="0000494C" w:rsidRDefault="00000000">
            <w:pPr>
              <w:pStyle w:val="ListParagraph"/>
              <w:numPr>
                <w:ilvl w:val="0"/>
                <w:numId w:val="2"/>
              </w:numPr>
              <w:spacing w:before="25" w:after="25"/>
            </w:pPr>
            <w:r>
              <w:rPr>
                <w:sz w:val="20"/>
                <w:szCs w:val="20"/>
              </w:rPr>
              <w:t>Never place cleaned fish on a surface where uncleaned fish were present without washing the surface first</w:t>
            </w:r>
          </w:p>
        </w:tc>
      </w:tr>
      <w:tr w:rsidR="0000494C" w14:paraId="41C8D3BE"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61A99513" w14:textId="77777777" w:rsidR="0000494C" w:rsidRDefault="00000000">
            <w:pPr>
              <w:pStyle w:val="ListParagraph"/>
              <w:numPr>
                <w:ilvl w:val="0"/>
                <w:numId w:val="2"/>
              </w:numPr>
              <w:spacing w:before="25" w:after="25"/>
            </w:pPr>
            <w:r>
              <w:rPr>
                <w:sz w:val="20"/>
                <w:szCs w:val="20"/>
              </w:rPr>
              <w:t>If a high smell or obvious rot is present — do NOT eat the fish</w:t>
            </w:r>
          </w:p>
        </w:tc>
      </w:tr>
      <w:tr w:rsidR="0000494C" w14:paraId="7198130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506FF1B2" w14:textId="77777777" w:rsidR="0000494C" w:rsidRDefault="00000000">
            <w:pPr>
              <w:pStyle w:val="ListParagraph"/>
              <w:numPr>
                <w:ilvl w:val="0"/>
                <w:numId w:val="2"/>
              </w:numPr>
              <w:spacing w:before="25" w:after="25"/>
            </w:pPr>
            <w:r>
              <w:rPr>
                <w:sz w:val="20"/>
                <w:szCs w:val="20"/>
              </w:rPr>
              <w:t>Never eat raw freshwater fish — thorough cooking is the safest approach in all circumstances</w:t>
            </w:r>
          </w:p>
        </w:tc>
      </w:tr>
    </w:tbl>
    <w:p w14:paraId="721FCE4F" w14:textId="77777777" w:rsidR="0000494C" w:rsidRDefault="0000494C">
      <w:pPr>
        <w:spacing w:before="200"/>
      </w:pPr>
    </w:p>
    <w:p w14:paraId="493A9ED1" w14:textId="77777777" w:rsidR="0000494C" w:rsidRDefault="00000000">
      <w:r>
        <w:br w:type="page"/>
      </w:r>
    </w:p>
    <w:p w14:paraId="68EB83FA" w14:textId="77777777" w:rsidR="0000494C" w:rsidRDefault="00000000">
      <w:pPr>
        <w:pStyle w:val="Heading1"/>
        <w:shd w:val="clear" w:color="auto" w:fill="0A3D62"/>
        <w:ind w:left="160" w:right="160"/>
      </w:pPr>
      <w:r>
        <w:t>13.  ECONOMICS OF FISH FARMING</w:t>
      </w:r>
    </w:p>
    <w:p w14:paraId="2E32F5AC" w14:textId="77777777" w:rsidR="0000494C" w:rsidRDefault="0000494C">
      <w:pPr>
        <w:spacing w:before="80"/>
      </w:pPr>
    </w:p>
    <w:p w14:paraId="740797E1" w14:textId="77777777" w:rsidR="0000494C" w:rsidRDefault="00000000">
      <w:pPr>
        <w:spacing w:before="50" w:after="50"/>
      </w:pPr>
      <w:r>
        <w:t>Fish farming can be an expensive and high-risk enterprise. Higher stocking rates mean higher yield potential but also higher risk of catastrophic fish kills and stress-induced disease. The economics vary enormously by system, species, region, and scale.</w:t>
      </w:r>
    </w:p>
    <w:p w14:paraId="625A8F1E" w14:textId="77777777" w:rsidR="0000494C" w:rsidRDefault="0000494C">
      <w:pPr>
        <w:spacing w:before="80"/>
      </w:pPr>
    </w:p>
    <w:p w14:paraId="47315FD1" w14:textId="77777777" w:rsidR="0000494C" w:rsidRDefault="00000000">
      <w:pPr>
        <w:pStyle w:val="Heading2"/>
        <w:pBdr>
          <w:bottom w:val="single" w:sz="4" w:space="3" w:color="C07D00"/>
        </w:pBdr>
      </w:pPr>
      <w:r>
        <w:t>13.1  Starting Costs to Plan For</w:t>
      </w:r>
    </w:p>
    <w:p w14:paraId="4C35C0AC" w14:textId="77777777" w:rsidR="0000494C" w:rsidRDefault="0000494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38DA5E4"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52D67F7" w14:textId="77777777" w:rsidR="0000494C" w:rsidRDefault="00000000">
            <w:r>
              <w:rPr>
                <w:b/>
                <w:bCs/>
                <w:color w:val="FFFFFF"/>
                <w:sz w:val="20"/>
                <w:szCs w:val="20"/>
              </w:rPr>
              <w:t>Cost Category</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9FA54A1" w14:textId="77777777" w:rsidR="0000494C" w:rsidRDefault="00000000">
            <w:r>
              <w:rPr>
                <w:b/>
                <w:bCs/>
                <w:color w:val="FFFFFF"/>
                <w:sz w:val="20"/>
                <w:szCs w:val="20"/>
              </w:rPr>
              <w:t>What It Includes</w:t>
            </w:r>
          </w:p>
        </w:tc>
      </w:tr>
      <w:tr w:rsidR="0000494C" w14:paraId="0D8A283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C21E9FB" w14:textId="77777777" w:rsidR="0000494C" w:rsidRDefault="00000000">
            <w:r>
              <w:rPr>
                <w:b/>
                <w:bCs/>
                <w:color w:val="0A3D62"/>
                <w:sz w:val="20"/>
                <w:szCs w:val="20"/>
              </w:rPr>
              <w:t>Land</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C1A06F7" w14:textId="77777777" w:rsidR="0000494C" w:rsidRDefault="00000000">
            <w:r>
              <w:rPr>
                <w:sz w:val="20"/>
                <w:szCs w:val="20"/>
              </w:rPr>
              <w:t>Purchase or secure lease. Verify suitability for aquaculture before committing.</w:t>
            </w:r>
          </w:p>
        </w:tc>
      </w:tr>
      <w:tr w:rsidR="0000494C" w14:paraId="2E659CC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834C063" w14:textId="77777777" w:rsidR="0000494C" w:rsidRDefault="00000000">
            <w:r>
              <w:rPr>
                <w:b/>
                <w:bCs/>
                <w:color w:val="0A3D62"/>
                <w:sz w:val="20"/>
                <w:szCs w:val="20"/>
              </w:rPr>
              <w:t>Pond construction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AC54E9C" w14:textId="77777777" w:rsidR="0000494C" w:rsidRDefault="00000000">
            <w:r>
              <w:rPr>
                <w:sz w:val="20"/>
                <w:szCs w:val="20"/>
              </w:rPr>
              <w:t>Earthworks, clay, pipe/valves/drains, plumbing supplies, labour.</w:t>
            </w:r>
          </w:p>
        </w:tc>
      </w:tr>
      <w:tr w:rsidR="0000494C" w14:paraId="6232314D"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B3D2E21" w14:textId="77777777" w:rsidR="0000494C" w:rsidRDefault="00000000">
            <w:r>
              <w:rPr>
                <w:b/>
                <w:bCs/>
                <w:color w:val="0A3D62"/>
                <w:sz w:val="20"/>
                <w:szCs w:val="20"/>
              </w:rPr>
              <w:t>Water supply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51F70AB" w14:textId="77777777" w:rsidR="0000494C" w:rsidRDefault="00000000">
            <w:r>
              <w:rPr>
                <w:sz w:val="20"/>
                <w:szCs w:val="20"/>
              </w:rPr>
              <w:t>Well drilling, pump, fuel or electricity connection.</w:t>
            </w:r>
          </w:p>
        </w:tc>
      </w:tr>
      <w:tr w:rsidR="0000494C" w14:paraId="52E8F14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A9A475E" w14:textId="77777777" w:rsidR="0000494C" w:rsidRDefault="00000000">
            <w:r>
              <w:rPr>
                <w:b/>
                <w:bCs/>
                <w:color w:val="0A3D62"/>
                <w:sz w:val="20"/>
                <w:szCs w:val="20"/>
              </w:rPr>
              <w:t>Equipment</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BB0A64F" w14:textId="77777777" w:rsidR="0000494C" w:rsidRDefault="00000000">
            <w:r>
              <w:rPr>
                <w:sz w:val="20"/>
                <w:szCs w:val="20"/>
              </w:rPr>
              <w:t>Nets, seines, buckets, paddles, aerators, boat (if large ponds), Secchi disc, test kits.</w:t>
            </w:r>
          </w:p>
        </w:tc>
      </w:tr>
      <w:tr w:rsidR="0000494C" w14:paraId="7790906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D7CFCB2" w14:textId="77777777" w:rsidR="0000494C" w:rsidRDefault="00000000">
            <w:r>
              <w:rPr>
                <w:b/>
                <w:bCs/>
                <w:color w:val="0A3D62"/>
                <w:sz w:val="20"/>
                <w:szCs w:val="20"/>
              </w:rPr>
              <w:t>Cages/pens (if applicable)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EF71294" w14:textId="77777777" w:rsidR="0000494C" w:rsidRDefault="00000000">
            <w:r>
              <w:rPr>
                <w:sz w:val="20"/>
                <w:szCs w:val="20"/>
              </w:rPr>
              <w:t>Bamboo, net material, floats, anchors, feeding rings.</w:t>
            </w:r>
          </w:p>
        </w:tc>
      </w:tr>
      <w:tr w:rsidR="0000494C" w14:paraId="2FC2E82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000BB0E" w14:textId="77777777" w:rsidR="0000494C" w:rsidRDefault="00000000">
            <w:r>
              <w:rPr>
                <w:b/>
                <w:bCs/>
                <w:color w:val="0A3D62"/>
                <w:sz w:val="20"/>
                <w:szCs w:val="20"/>
              </w:rPr>
              <w:t>Fingerlings / brood stock</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714B079" w14:textId="77777777" w:rsidR="0000494C" w:rsidRDefault="00000000">
            <w:r>
              <w:rPr>
                <w:sz w:val="20"/>
                <w:szCs w:val="20"/>
              </w:rPr>
              <w:t>Purchase cost + transport.</w:t>
            </w:r>
          </w:p>
        </w:tc>
      </w:tr>
      <w:tr w:rsidR="0000494C" w14:paraId="1757F88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34FF6E7" w14:textId="77777777" w:rsidR="0000494C" w:rsidRDefault="00000000">
            <w:r>
              <w:rPr>
                <w:b/>
                <w:bCs/>
                <w:color w:val="0A3D62"/>
                <w:sz w:val="20"/>
                <w:szCs w:val="20"/>
              </w:rPr>
              <w:t>Feed/fertiliser</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DBFEF9C" w14:textId="77777777" w:rsidR="0000494C" w:rsidRDefault="00000000">
            <w:r>
              <w:rPr>
                <w:sz w:val="20"/>
                <w:szCs w:val="20"/>
              </w:rPr>
              <w:t>Initial stock of feed or fertiliser.</w:t>
            </w:r>
          </w:p>
        </w:tc>
      </w:tr>
      <w:tr w:rsidR="0000494C" w14:paraId="40F51E6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4E6507A" w14:textId="77777777" w:rsidR="0000494C" w:rsidRDefault="00000000">
            <w:r>
              <w:rPr>
                <w:b/>
                <w:bCs/>
                <w:color w:val="0A3D62"/>
                <w:sz w:val="20"/>
                <w:szCs w:val="20"/>
              </w:rPr>
              <w:t>Emergency aeration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2AA0E58" w14:textId="77777777" w:rsidR="0000494C" w:rsidRDefault="00000000">
            <w:r>
              <w:rPr>
                <w:sz w:val="20"/>
                <w:szCs w:val="20"/>
              </w:rPr>
              <w:t>Essential for intensive operations — paddlewheel or air pump.</w:t>
            </w:r>
          </w:p>
        </w:tc>
      </w:tr>
      <w:tr w:rsidR="0000494C" w14:paraId="48C39EC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69B7C55" w14:textId="77777777" w:rsidR="0000494C" w:rsidRDefault="00000000">
            <w:r>
              <w:rPr>
                <w:b/>
                <w:bCs/>
                <w:color w:val="0A3D62"/>
                <w:sz w:val="20"/>
                <w:szCs w:val="20"/>
              </w:rPr>
              <w:t>Therapeutants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5FD7D7A" w14:textId="77777777" w:rsidR="0000494C" w:rsidRDefault="00000000">
            <w:r>
              <w:rPr>
                <w:sz w:val="20"/>
                <w:szCs w:val="20"/>
              </w:rPr>
              <w:t>Basic medicines and chemicals for disease treatment.</w:t>
            </w:r>
          </w:p>
        </w:tc>
      </w:tr>
    </w:tbl>
    <w:p w14:paraId="13AF93B0" w14:textId="77777777" w:rsidR="0000494C" w:rsidRDefault="0000494C">
      <w:pPr>
        <w:spacing w:before="80"/>
      </w:pPr>
    </w:p>
    <w:p w14:paraId="51C1746B" w14:textId="77777777" w:rsidR="0000494C" w:rsidRDefault="00000000">
      <w:pPr>
        <w:pStyle w:val="Heading2"/>
        <w:pBdr>
          <w:bottom w:val="single" w:sz="4" w:space="3" w:color="C07D00"/>
        </w:pBdr>
      </w:pPr>
      <w:r>
        <w:t>13.2  Commercial Operation Additional Costs</w:t>
      </w:r>
    </w:p>
    <w:p w14:paraId="059C1088" w14:textId="77777777" w:rsidR="0000494C" w:rsidRDefault="00000000">
      <w:pPr>
        <w:pStyle w:val="ListParagraph"/>
        <w:numPr>
          <w:ilvl w:val="0"/>
          <w:numId w:val="2"/>
        </w:numPr>
        <w:spacing w:before="35" w:after="35"/>
      </w:pPr>
      <w:r>
        <w:t>Market access: establishing reliable buyer relationships, transport to market, seasonal holding costs</w:t>
      </w:r>
    </w:p>
    <w:p w14:paraId="4F32D4D9" w14:textId="77777777" w:rsidR="0000494C" w:rsidRDefault="00000000">
      <w:pPr>
        <w:pStyle w:val="ListParagraph"/>
        <w:numPr>
          <w:ilvl w:val="0"/>
          <w:numId w:val="2"/>
        </w:numPr>
        <w:spacing w:before="35" w:after="35"/>
      </w:pPr>
      <w:r>
        <w:t>Processing and storage: cutting, cleaning, smoking, chilling, packaging</w:t>
      </w:r>
    </w:p>
    <w:p w14:paraId="6C1C5F72" w14:textId="77777777" w:rsidR="0000494C" w:rsidRDefault="00000000">
      <w:pPr>
        <w:pStyle w:val="ListParagraph"/>
        <w:numPr>
          <w:ilvl w:val="0"/>
          <w:numId w:val="2"/>
        </w:numPr>
        <w:spacing w:before="35" w:after="35"/>
      </w:pPr>
      <w:r>
        <w:t>Loan interest and taxes</w:t>
      </w:r>
    </w:p>
    <w:p w14:paraId="178697B8" w14:textId="77777777" w:rsidR="0000494C" w:rsidRDefault="00000000">
      <w:pPr>
        <w:pStyle w:val="ListParagraph"/>
        <w:numPr>
          <w:ilvl w:val="0"/>
          <w:numId w:val="2"/>
        </w:numPr>
        <w:spacing w:before="35" w:after="35"/>
      </w:pPr>
      <w:r>
        <w:t>Labour: daily feeding, monitoring, harvesting, guard against poaching</w:t>
      </w:r>
    </w:p>
    <w:p w14:paraId="217738B3" w14:textId="77777777" w:rsidR="0000494C" w:rsidRDefault="0000494C">
      <w:pPr>
        <w:spacing w:before="80"/>
      </w:pPr>
    </w:p>
    <w:p w14:paraId="75C6F01C" w14:textId="77777777" w:rsidR="0000494C" w:rsidRDefault="00000000">
      <w:pPr>
        <w:pStyle w:val="Heading2"/>
        <w:pBdr>
          <w:bottom w:val="single" w:sz="4" w:space="3" w:color="C07D00"/>
        </w:pBdr>
      </w:pPr>
      <w:r>
        <w:t>13.3  Keys to Financial Success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6320B18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C07D00"/>
            <w:tcMar>
              <w:top w:w="100" w:type="dxa"/>
              <w:left w:w="160" w:type="dxa"/>
              <w:bottom w:w="100" w:type="dxa"/>
              <w:right w:w="160" w:type="dxa"/>
            </w:tcMar>
          </w:tcPr>
          <w:p w14:paraId="6BF64E24" w14:textId="77777777" w:rsidR="0000494C" w:rsidRDefault="00000000">
            <w:r>
              <w:rPr>
                <w:b/>
                <w:bCs/>
                <w:color w:val="FFFFFF"/>
              </w:rPr>
              <w:t>The 5 Financial Rules of Fish Farming</w:t>
            </w:r>
          </w:p>
        </w:tc>
      </w:tr>
      <w:tr w:rsidR="0000494C" w14:paraId="77C4DA7D"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7847DBB6" w14:textId="77777777" w:rsidR="0000494C" w:rsidRDefault="00000000">
            <w:pPr>
              <w:pStyle w:val="ListParagraph"/>
              <w:numPr>
                <w:ilvl w:val="0"/>
                <w:numId w:val="2"/>
              </w:numPr>
              <w:spacing w:before="25" w:after="25"/>
            </w:pPr>
            <w:r>
              <w:rPr>
                <w:sz w:val="20"/>
                <w:szCs w:val="20"/>
              </w:rPr>
              <w:t>1. START SMALL — gain experience and learn local conditions before making a large investment</w:t>
            </w:r>
          </w:p>
        </w:tc>
      </w:tr>
      <w:tr w:rsidR="0000494C" w14:paraId="2C061EC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55FED389" w14:textId="77777777" w:rsidR="0000494C" w:rsidRDefault="00000000">
            <w:pPr>
              <w:pStyle w:val="ListParagraph"/>
              <w:numPr>
                <w:ilvl w:val="0"/>
                <w:numId w:val="2"/>
              </w:numPr>
              <w:spacing w:before="25" w:after="25"/>
            </w:pPr>
            <w:r>
              <w:rPr>
                <w:sz w:val="20"/>
                <w:szCs w:val="20"/>
              </w:rPr>
              <w:t>2. CALCULATE YOUR BREAK-EVEN PRICE before stocking: total costs ÷ expected harvest kg = minimum sale price</w:t>
            </w:r>
          </w:p>
        </w:tc>
      </w:tr>
      <w:tr w:rsidR="0000494C" w14:paraId="54BAEAFE"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01D7F411" w14:textId="77777777" w:rsidR="0000494C" w:rsidRDefault="00000000">
            <w:pPr>
              <w:pStyle w:val="ListParagraph"/>
              <w:numPr>
                <w:ilvl w:val="0"/>
                <w:numId w:val="2"/>
              </w:numPr>
              <w:spacing w:before="25" w:after="25"/>
            </w:pPr>
            <w:r>
              <w:rPr>
                <w:sz w:val="20"/>
                <w:szCs w:val="20"/>
              </w:rPr>
              <w:t>3. DO NOT OVER-EXTEND — a fish kill that wipes out a small farm is an education; one that wipes out a large mortgaged farm is a disaster</w:t>
            </w:r>
          </w:p>
        </w:tc>
      </w:tr>
      <w:tr w:rsidR="0000494C" w14:paraId="2A31364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21D602AC" w14:textId="77777777" w:rsidR="0000494C" w:rsidRDefault="00000000">
            <w:pPr>
              <w:pStyle w:val="ListParagraph"/>
              <w:numPr>
                <w:ilvl w:val="0"/>
                <w:numId w:val="2"/>
              </w:numPr>
              <w:spacing w:before="25" w:after="25"/>
            </w:pPr>
            <w:r>
              <w:rPr>
                <w:sz w:val="20"/>
                <w:szCs w:val="20"/>
              </w:rPr>
              <w:t>4. IN AREAS WITHOUT EMERGENCY AERATION OR RELIABLE WATER, use moderate stocking and feeding rates — lower yield but much lower risk</w:t>
            </w:r>
          </w:p>
        </w:tc>
      </w:tr>
      <w:tr w:rsidR="0000494C" w14:paraId="36E3C9A2"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8E0"/>
            <w:tcMar>
              <w:top w:w="70" w:type="dxa"/>
              <w:left w:w="200" w:type="dxa"/>
              <w:bottom w:w="70" w:type="dxa"/>
              <w:right w:w="160" w:type="dxa"/>
            </w:tcMar>
          </w:tcPr>
          <w:p w14:paraId="3CFC5208" w14:textId="77777777" w:rsidR="0000494C" w:rsidRDefault="00000000">
            <w:pPr>
              <w:pStyle w:val="ListParagraph"/>
              <w:numPr>
                <w:ilvl w:val="0"/>
                <w:numId w:val="2"/>
              </w:numPr>
              <w:spacing w:before="25" w:after="25"/>
            </w:pPr>
            <w:r>
              <w:rPr>
                <w:sz w:val="20"/>
                <w:szCs w:val="20"/>
              </w:rPr>
              <w:t>5. MAINTAIN ENTHUSIASM — the key to good fish farming is daily, consistent, engaged management. Declining enthusiasm leads to declining standards, poor harvests, and giving up</w:t>
            </w:r>
          </w:p>
        </w:tc>
      </w:tr>
    </w:tbl>
    <w:p w14:paraId="5BBB25B0" w14:textId="77777777" w:rsidR="0000494C" w:rsidRDefault="0000494C">
      <w:pPr>
        <w:spacing w:before="200"/>
      </w:pPr>
    </w:p>
    <w:p w14:paraId="35A1C8F9" w14:textId="77777777" w:rsidR="0000494C" w:rsidRDefault="00000000">
      <w:pPr>
        <w:pStyle w:val="Heading1"/>
        <w:shd w:val="clear" w:color="auto" w:fill="0A3D62"/>
        <w:ind w:left="160" w:right="160"/>
      </w:pPr>
      <w:r>
        <w:t>14.  DAILY MANAGEMENT CHECKLIST</w:t>
      </w:r>
    </w:p>
    <w:p w14:paraId="1AA7D1D9" w14:textId="77777777" w:rsidR="0000494C" w:rsidRDefault="0000494C">
      <w:pPr>
        <w:spacing w:before="80"/>
      </w:pPr>
    </w:p>
    <w:p w14:paraId="332A400F" w14:textId="77777777" w:rsidR="0000494C" w:rsidRDefault="00000000">
      <w:pPr>
        <w:pStyle w:val="Heading2"/>
        <w:pBdr>
          <w:bottom w:val="single" w:sz="4" w:space="3" w:color="C07D00"/>
        </w:pBdr>
      </w:pPr>
      <w:r>
        <w:t>Daily Tasks (Every Day at Sunrise and at Feeding Time)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50AE86AE"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6E84B33" w14:textId="77777777" w:rsidR="0000494C" w:rsidRDefault="00000000">
            <w:r>
              <w:rPr>
                <w:b/>
                <w:bCs/>
                <w:color w:val="FFFFFF"/>
                <w:sz w:val="20"/>
                <w:szCs w:val="20"/>
              </w:rPr>
              <w:t>Task</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899D5DE" w14:textId="77777777" w:rsidR="0000494C" w:rsidRDefault="00000000">
            <w:r>
              <w:rPr>
                <w:b/>
                <w:bCs/>
                <w:color w:val="FFFFFF"/>
                <w:sz w:val="20"/>
                <w:szCs w:val="20"/>
              </w:rPr>
              <w:t>Why &amp; What to Look For</w:t>
            </w:r>
          </w:p>
        </w:tc>
      </w:tr>
      <w:tr w:rsidR="0000494C" w14:paraId="69D4748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271A3AA" w14:textId="77777777" w:rsidR="0000494C" w:rsidRDefault="00000000">
            <w:r>
              <w:rPr>
                <w:b/>
                <w:bCs/>
                <w:color w:val="0A3D62"/>
                <w:sz w:val="20"/>
                <w:szCs w:val="20"/>
              </w:rPr>
              <w:t>Observe fish at sunrise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CA0A485" w14:textId="77777777" w:rsidR="0000494C" w:rsidRDefault="00000000">
            <w:r>
              <w:rPr>
                <w:sz w:val="20"/>
                <w:szCs w:val="20"/>
              </w:rPr>
              <w:t>Look for gasping, surface crowding, unusual swimming — lowest oxygen of the day</w:t>
            </w:r>
          </w:p>
        </w:tc>
      </w:tr>
      <w:tr w:rsidR="0000494C" w14:paraId="542C1A4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686722D" w14:textId="77777777" w:rsidR="0000494C" w:rsidRDefault="00000000">
            <w:r>
              <w:rPr>
                <w:b/>
                <w:bCs/>
                <w:color w:val="0A3D62"/>
                <w:sz w:val="20"/>
                <w:szCs w:val="20"/>
              </w:rPr>
              <w:t>Check water colour</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ED6DEBF" w14:textId="77777777" w:rsidR="0000494C" w:rsidRDefault="00000000">
            <w:r>
              <w:rPr>
                <w:sz w:val="20"/>
                <w:szCs w:val="20"/>
              </w:rPr>
              <w:t>Sudden clearing or colour change = plankton die-off warning — act immediately</w:t>
            </w:r>
          </w:p>
        </w:tc>
      </w:tr>
      <w:tr w:rsidR="0000494C" w14:paraId="0E907A5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AF90E47" w14:textId="77777777" w:rsidR="0000494C" w:rsidRDefault="00000000">
            <w:r>
              <w:rPr>
                <w:b/>
                <w:bCs/>
                <w:color w:val="0A3D62"/>
                <w:sz w:val="20"/>
                <w:szCs w:val="20"/>
              </w:rPr>
              <w:t>Check all inflows and outflows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FA596A0" w14:textId="77777777" w:rsidR="0000494C" w:rsidRDefault="00000000">
            <w:r>
              <w:rPr>
                <w:sz w:val="20"/>
                <w:szCs w:val="20"/>
              </w:rPr>
              <w:t>Blocked screens reduce water flow and trap fish; check valve settings</w:t>
            </w:r>
          </w:p>
        </w:tc>
      </w:tr>
      <w:tr w:rsidR="0000494C" w14:paraId="4FD67E7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57B29CD8" w14:textId="77777777" w:rsidR="0000494C" w:rsidRDefault="00000000">
            <w:r>
              <w:rPr>
                <w:b/>
                <w:bCs/>
                <w:color w:val="0A3D62"/>
                <w:sz w:val="20"/>
                <w:szCs w:val="20"/>
              </w:rPr>
              <w:t>Feed only if fish are eating normally</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A37F59D" w14:textId="77777777" w:rsidR="0000494C" w:rsidRDefault="00000000">
            <w:r>
              <w:rPr>
                <w:sz w:val="20"/>
                <w:szCs w:val="20"/>
              </w:rPr>
              <w:t>Reduced appetite = fish are stressed — investigate before feeding</w:t>
            </w:r>
          </w:p>
        </w:tc>
      </w:tr>
      <w:tr w:rsidR="0000494C" w14:paraId="679A3C5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2BFAEB7" w14:textId="77777777" w:rsidR="0000494C" w:rsidRDefault="00000000">
            <w:r>
              <w:rPr>
                <w:b/>
                <w:bCs/>
                <w:color w:val="0A3D62"/>
                <w:sz w:val="20"/>
                <w:szCs w:val="20"/>
              </w:rPr>
              <w:t>Look for dead or dying fish</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E9EA7DA" w14:textId="77777777" w:rsidR="0000494C" w:rsidRDefault="00000000">
            <w:r>
              <w:rPr>
                <w:sz w:val="20"/>
                <w:szCs w:val="20"/>
              </w:rPr>
              <w:t>Dead fish at bank or surface indicate disease outbreak — remove and bury same day</w:t>
            </w:r>
          </w:p>
        </w:tc>
      </w:tr>
      <w:tr w:rsidR="0000494C" w14:paraId="7205950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30905BC" w14:textId="77777777" w:rsidR="0000494C" w:rsidRDefault="00000000">
            <w:r>
              <w:rPr>
                <w:b/>
                <w:bCs/>
                <w:color w:val="0A3D62"/>
                <w:sz w:val="20"/>
                <w:szCs w:val="20"/>
              </w:rPr>
              <w:t>Guard against predators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C2DBF03" w14:textId="77777777" w:rsidR="0000494C" w:rsidRDefault="00000000">
            <w:r>
              <w:rPr>
                <w:sz w:val="20"/>
                <w:szCs w:val="20"/>
              </w:rPr>
              <w:t>Herons, fish eagles, otters, monitor lizards, and poachers are constant threats</w:t>
            </w:r>
          </w:p>
        </w:tc>
      </w:tr>
    </w:tbl>
    <w:p w14:paraId="5B331D8F" w14:textId="77777777" w:rsidR="0000494C" w:rsidRDefault="0000494C">
      <w:pPr>
        <w:spacing w:before="80"/>
      </w:pPr>
    </w:p>
    <w:p w14:paraId="5301E611" w14:textId="77777777" w:rsidR="0000494C" w:rsidRDefault="00000000">
      <w:pPr>
        <w:pStyle w:val="Heading2"/>
        <w:pBdr>
          <w:bottom w:val="single" w:sz="4" w:space="3" w:color="C07D00"/>
        </w:pBdr>
      </w:pPr>
      <w:r>
        <w:t>Weekly / Occasional Tasks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177B1922"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AE40254" w14:textId="77777777" w:rsidR="0000494C" w:rsidRDefault="00000000">
            <w:r>
              <w:rPr>
                <w:b/>
                <w:bCs/>
                <w:color w:val="FFFFFF"/>
                <w:sz w:val="20"/>
                <w:szCs w:val="20"/>
              </w:rPr>
              <w:t>Task</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683A166C" w14:textId="77777777" w:rsidR="0000494C" w:rsidRDefault="00000000">
            <w:r>
              <w:rPr>
                <w:b/>
                <w:bCs/>
                <w:color w:val="FFFFFF"/>
                <w:sz w:val="20"/>
                <w:szCs w:val="20"/>
              </w:rPr>
              <w:t>Frequency &amp; Action</w:t>
            </w:r>
          </w:p>
        </w:tc>
      </w:tr>
      <w:tr w:rsidR="0000494C" w14:paraId="3C9BB7D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87FF668" w14:textId="77777777" w:rsidR="0000494C" w:rsidRDefault="00000000">
            <w:r>
              <w:rPr>
                <w:b/>
                <w:bCs/>
                <w:color w:val="0A3D62"/>
                <w:sz w:val="20"/>
                <w:szCs w:val="20"/>
              </w:rPr>
              <w:t>Check dam walls and dikes</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01CD172" w14:textId="77777777" w:rsidR="0000494C" w:rsidRDefault="00000000">
            <w:r>
              <w:rPr>
                <w:sz w:val="20"/>
                <w:szCs w:val="20"/>
              </w:rPr>
              <w:t>Look for cracks, seeps, erosion, and animal burrows — repair immediately</w:t>
            </w:r>
          </w:p>
        </w:tc>
      </w:tr>
      <w:tr w:rsidR="0000494C" w14:paraId="1BFE0E5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CE87A23" w14:textId="77777777" w:rsidR="0000494C" w:rsidRDefault="00000000">
            <w:r>
              <w:rPr>
                <w:b/>
                <w:bCs/>
                <w:color w:val="0A3D62"/>
                <w:sz w:val="20"/>
                <w:szCs w:val="20"/>
              </w:rPr>
              <w:t>Cut grass on pond banks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DA2720C" w14:textId="77777777" w:rsidR="0000494C" w:rsidRDefault="00000000">
            <w:r>
              <w:rPr>
                <w:sz w:val="20"/>
                <w:szCs w:val="20"/>
              </w:rPr>
              <w:t>Eliminates hiding places for predators; cut grass can feed grass carp</w:t>
            </w:r>
          </w:p>
        </w:tc>
      </w:tr>
      <w:tr w:rsidR="0000494C" w14:paraId="4A608F8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C78696E" w14:textId="77777777" w:rsidR="0000494C" w:rsidRDefault="00000000">
            <w:r>
              <w:rPr>
                <w:b/>
                <w:bCs/>
                <w:color w:val="0A3D62"/>
                <w:sz w:val="20"/>
                <w:szCs w:val="20"/>
              </w:rPr>
              <w:t>Check pond fertility with Secchi disc</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27194A7" w14:textId="77777777" w:rsidR="0000494C" w:rsidRDefault="00000000">
            <w:r>
              <w:rPr>
                <w:sz w:val="20"/>
                <w:szCs w:val="20"/>
              </w:rPr>
              <w:t>40–45 cm visibility = productive bloom; add fertiliser if clearer; reduce feeding if murkier</w:t>
            </w:r>
          </w:p>
        </w:tc>
      </w:tr>
      <w:tr w:rsidR="0000494C" w14:paraId="5E44497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56F051B" w14:textId="77777777" w:rsidR="0000494C" w:rsidRDefault="00000000">
            <w:r>
              <w:rPr>
                <w:b/>
                <w:bCs/>
                <w:color w:val="0A3D62"/>
                <w:sz w:val="20"/>
                <w:szCs w:val="20"/>
              </w:rPr>
              <w:t>Weigh a sample of fish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F23DF8F" w14:textId="77777777" w:rsidR="0000494C" w:rsidRDefault="00000000">
            <w:r>
              <w:rPr>
                <w:sz w:val="20"/>
                <w:szCs w:val="20"/>
              </w:rPr>
              <w:t>Compare to expected growth rates — early detection of underperformance or disease</w:t>
            </w:r>
          </w:p>
        </w:tc>
      </w:tr>
      <w:tr w:rsidR="0000494C" w14:paraId="6910DDF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CC23B61" w14:textId="77777777" w:rsidR="0000494C" w:rsidRDefault="00000000">
            <w:r>
              <w:rPr>
                <w:b/>
                <w:bCs/>
                <w:color w:val="0A3D62"/>
                <w:sz w:val="20"/>
                <w:szCs w:val="20"/>
              </w:rPr>
              <w:t>Add agricultural limestone if needed</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26CF572" w14:textId="77777777" w:rsidR="0000494C" w:rsidRDefault="00000000">
            <w:r>
              <w:rPr>
                <w:sz w:val="20"/>
                <w:szCs w:val="20"/>
              </w:rPr>
              <w:t>After pH test; maintain alkalinity &gt; 50 ppm for stable conditions</w:t>
            </w:r>
          </w:p>
        </w:tc>
      </w:tr>
    </w:tbl>
    <w:p w14:paraId="47205ED7" w14:textId="77777777" w:rsidR="0000494C" w:rsidRDefault="0000494C">
      <w:pPr>
        <w:spacing w:before="200"/>
      </w:pPr>
    </w:p>
    <w:p w14:paraId="3FE33F96" w14:textId="77777777" w:rsidR="0000494C" w:rsidRDefault="00000000">
      <w:r>
        <w:br w:type="page"/>
      </w:r>
    </w:p>
    <w:p w14:paraId="0C0B4366" w14:textId="77777777" w:rsidR="0000494C" w:rsidRDefault="00000000">
      <w:pPr>
        <w:pStyle w:val="Heading1"/>
        <w:shd w:val="clear" w:color="auto" w:fill="0A3D62"/>
        <w:ind w:left="160" w:right="160"/>
      </w:pPr>
      <w:r>
        <w:t>15.  QUICK REFERENCE TABLES</w:t>
      </w:r>
    </w:p>
    <w:p w14:paraId="272554BB" w14:textId="77777777" w:rsidR="0000494C" w:rsidRDefault="0000494C">
      <w:pPr>
        <w:spacing w:before="80"/>
      </w:pPr>
    </w:p>
    <w:p w14:paraId="5E305802" w14:textId="77777777" w:rsidR="0000494C" w:rsidRDefault="00000000">
      <w:pPr>
        <w:pStyle w:val="Heading2"/>
        <w:pBdr>
          <w:bottom w:val="single" w:sz="4" w:space="3" w:color="C07D00"/>
        </w:pBdr>
      </w:pPr>
      <w:r>
        <w:t>15.1  Water Quality — Optimum Targets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7976AEA1"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FAD28E7" w14:textId="77777777" w:rsidR="0000494C" w:rsidRDefault="00000000">
            <w:r>
              <w:rPr>
                <w:b/>
                <w:bCs/>
                <w:color w:val="FFFFFF"/>
                <w:sz w:val="20"/>
                <w:szCs w:val="20"/>
              </w:rPr>
              <w:t>Parameter</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31072080" w14:textId="77777777" w:rsidR="0000494C" w:rsidRDefault="00000000">
            <w:r>
              <w:rPr>
                <w:b/>
                <w:bCs/>
                <w:color w:val="FFFFFF"/>
                <w:sz w:val="20"/>
                <w:szCs w:val="20"/>
              </w:rPr>
              <w:t>Target &amp; Action Threshold</w:t>
            </w:r>
          </w:p>
        </w:tc>
      </w:tr>
      <w:tr w:rsidR="0000494C" w14:paraId="51C78E13"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916586A" w14:textId="77777777" w:rsidR="0000494C" w:rsidRDefault="00000000">
            <w:r>
              <w:rPr>
                <w:b/>
                <w:bCs/>
                <w:color w:val="0A3D62"/>
                <w:sz w:val="20"/>
                <w:szCs w:val="20"/>
              </w:rPr>
              <w:t>Dissolved Oxygen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94AB326" w14:textId="77777777" w:rsidR="0000494C" w:rsidRDefault="00000000">
            <w:r>
              <w:rPr>
                <w:sz w:val="20"/>
                <w:szCs w:val="20"/>
              </w:rPr>
              <w:t>≥ 4 mg/L; minimum tolerable 1–2 mg/L for a few hours; emergency &lt; 4 mg/L</w:t>
            </w:r>
          </w:p>
        </w:tc>
      </w:tr>
      <w:tr w:rsidR="0000494C" w14:paraId="2A73E47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FA23D80" w14:textId="77777777" w:rsidR="0000494C" w:rsidRDefault="00000000">
            <w:r>
              <w:rPr>
                <w:b/>
                <w:bCs/>
                <w:color w:val="0A3D62"/>
                <w:sz w:val="20"/>
                <w:szCs w:val="20"/>
              </w:rPr>
              <w:t>pH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E1E4618" w14:textId="77777777" w:rsidR="0000494C" w:rsidRDefault="00000000">
            <w:r>
              <w:rPr>
                <w:sz w:val="20"/>
                <w:szCs w:val="20"/>
              </w:rPr>
              <w:t>6.5–9.0; optimal 7.0–8.5; &lt; 6.0 = stress; correct with agricultural limestone</w:t>
            </w:r>
          </w:p>
        </w:tc>
      </w:tr>
      <w:tr w:rsidR="0000494C" w14:paraId="273DA0F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B1018E6" w14:textId="77777777" w:rsidR="0000494C" w:rsidRDefault="00000000">
            <w:r>
              <w:rPr>
                <w:b/>
                <w:bCs/>
                <w:color w:val="0A3D62"/>
                <w:sz w:val="20"/>
                <w:szCs w:val="20"/>
              </w:rPr>
              <w:t>Alkalinity</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397F276" w14:textId="77777777" w:rsidR="0000494C" w:rsidRDefault="00000000">
            <w:r>
              <w:rPr>
                <w:sz w:val="20"/>
                <w:szCs w:val="20"/>
              </w:rPr>
              <w:t>50–200 ppm; &lt; 20 ppm = unstable; add limestone</w:t>
            </w:r>
          </w:p>
        </w:tc>
      </w:tr>
      <w:tr w:rsidR="0000494C" w14:paraId="161A2E3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253EBA3" w14:textId="77777777" w:rsidR="0000494C" w:rsidRDefault="00000000">
            <w:r>
              <w:rPr>
                <w:b/>
                <w:bCs/>
                <w:color w:val="0A3D62"/>
                <w:sz w:val="20"/>
                <w:szCs w:val="20"/>
              </w:rPr>
              <w:t>Hardness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8837486" w14:textId="77777777" w:rsidR="0000494C" w:rsidRDefault="00000000">
            <w:r>
              <w:rPr>
                <w:sz w:val="20"/>
                <w:szCs w:val="20"/>
              </w:rPr>
              <w:t>≥ 50 ppm optimum; minimum 20 ppm; add limestone</w:t>
            </w:r>
          </w:p>
        </w:tc>
      </w:tr>
      <w:tr w:rsidR="0000494C" w14:paraId="258367A8"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056CF125" w14:textId="77777777" w:rsidR="0000494C" w:rsidRDefault="00000000">
            <w:r>
              <w:rPr>
                <w:b/>
                <w:bCs/>
                <w:color w:val="0A3D62"/>
                <w:sz w:val="20"/>
                <w:szCs w:val="20"/>
              </w:rPr>
              <w:t>Ammonia (total)</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F6BCC24" w14:textId="77777777" w:rsidR="0000494C" w:rsidRDefault="00000000">
            <w:r>
              <w:rPr>
                <w:sz w:val="20"/>
                <w:szCs w:val="20"/>
              </w:rPr>
              <w:t>&lt; 3 ppm at pH &gt; 8.5; reduce with dilution; stop overfeeding</w:t>
            </w:r>
          </w:p>
        </w:tc>
      </w:tr>
      <w:tr w:rsidR="0000494C" w14:paraId="5523DCA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D2C650F" w14:textId="77777777" w:rsidR="0000494C" w:rsidRDefault="00000000">
            <w:r>
              <w:rPr>
                <w:b/>
                <w:bCs/>
                <w:color w:val="0A3D62"/>
                <w:sz w:val="20"/>
                <w:szCs w:val="20"/>
              </w:rPr>
              <w:t>Nitrite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B2DBFCC" w14:textId="77777777" w:rsidR="0000494C" w:rsidRDefault="00000000">
            <w:r>
              <w:rPr>
                <w:sz w:val="20"/>
                <w:szCs w:val="20"/>
              </w:rPr>
              <w:t>&lt; 0.75 ppm; treat with salt at 3:1 chloride:nitrite ratio</w:t>
            </w:r>
          </w:p>
        </w:tc>
      </w:tr>
      <w:tr w:rsidR="0000494C" w14:paraId="27F1473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BD51A6E" w14:textId="77777777" w:rsidR="0000494C" w:rsidRDefault="00000000">
            <w:r>
              <w:rPr>
                <w:b/>
                <w:bCs/>
                <w:color w:val="0A3D62"/>
                <w:sz w:val="20"/>
                <w:szCs w:val="20"/>
              </w:rPr>
              <w:t>Turbidity (Secchi)</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963E267" w14:textId="77777777" w:rsidR="0000494C" w:rsidRDefault="00000000">
            <w:r>
              <w:rPr>
                <w:sz w:val="20"/>
                <w:szCs w:val="20"/>
              </w:rPr>
              <w:t>40–45 cm visibility; manage with fertiliser and feeding rate</w:t>
            </w:r>
          </w:p>
        </w:tc>
      </w:tr>
      <w:tr w:rsidR="0000494C" w14:paraId="4958902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E469D04" w14:textId="77777777" w:rsidR="0000494C" w:rsidRDefault="00000000">
            <w:r>
              <w:rPr>
                <w:b/>
                <w:bCs/>
                <w:color w:val="0A3D62"/>
                <w:sz w:val="20"/>
                <w:szCs w:val="20"/>
              </w:rPr>
              <w:t>Salinity (freshwater)</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6028297" w14:textId="77777777" w:rsidR="0000494C" w:rsidRDefault="00000000">
            <w:r>
              <w:rPr>
                <w:sz w:val="20"/>
                <w:szCs w:val="20"/>
              </w:rPr>
              <w:t>Optimum 0.1% (1 ppt); improves stress resistance</w:t>
            </w:r>
          </w:p>
        </w:tc>
      </w:tr>
      <w:tr w:rsidR="0000494C" w14:paraId="0F50F02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59E2172" w14:textId="77777777" w:rsidR="0000494C" w:rsidRDefault="00000000">
            <w:r>
              <w:rPr>
                <w:b/>
                <w:bCs/>
                <w:color w:val="0A3D62"/>
                <w:sz w:val="20"/>
                <w:szCs w:val="20"/>
              </w:rPr>
              <w:t>Temperature</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E75FBFC" w14:textId="77777777" w:rsidR="0000494C" w:rsidRDefault="00000000">
            <w:r>
              <w:rPr>
                <w:sz w:val="20"/>
                <w:szCs w:val="20"/>
              </w:rPr>
              <w:t>Species-specific; avoid changes &gt; 2°C / 15 minutes during handling</w:t>
            </w:r>
          </w:p>
        </w:tc>
      </w:tr>
    </w:tbl>
    <w:p w14:paraId="2F18E5F3" w14:textId="77777777" w:rsidR="0000494C" w:rsidRDefault="0000494C">
      <w:pPr>
        <w:spacing w:before="100"/>
      </w:pPr>
    </w:p>
    <w:p w14:paraId="693A6B73" w14:textId="77777777" w:rsidR="0000494C" w:rsidRDefault="00000000">
      <w:pPr>
        <w:pStyle w:val="Heading2"/>
        <w:pBdr>
          <w:bottom w:val="single" w:sz="4" w:space="3" w:color="C07D00"/>
        </w:pBdr>
      </w:pPr>
      <w:r>
        <w:t>15.2  Stocking Densities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56168B08"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1390242" w14:textId="77777777" w:rsidR="0000494C" w:rsidRDefault="00000000">
            <w:r>
              <w:rPr>
                <w:b/>
                <w:bCs/>
                <w:color w:val="FFFFFF"/>
                <w:sz w:val="20"/>
                <w:szCs w:val="20"/>
              </w:rPr>
              <w:t>System</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03184B89" w14:textId="77777777" w:rsidR="0000494C" w:rsidRDefault="00000000">
            <w:r>
              <w:rPr>
                <w:b/>
                <w:bCs/>
                <w:color w:val="FFFFFF"/>
                <w:sz w:val="20"/>
                <w:szCs w:val="20"/>
              </w:rPr>
              <w:t>Stocking Rate &amp; Yield</w:t>
            </w:r>
          </w:p>
        </w:tc>
      </w:tr>
      <w:tr w:rsidR="0000494C" w14:paraId="48997A1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9E08317" w14:textId="77777777" w:rsidR="0000494C" w:rsidRDefault="00000000">
            <w:r>
              <w:rPr>
                <w:b/>
                <w:bCs/>
                <w:color w:val="0A3D62"/>
                <w:sz w:val="20"/>
                <w:szCs w:val="20"/>
              </w:rPr>
              <w:t>No feed, low fertiliser</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511D807" w14:textId="77777777" w:rsidR="0000494C" w:rsidRDefault="00000000">
            <w:r>
              <w:rPr>
                <w:sz w:val="20"/>
                <w:szCs w:val="20"/>
              </w:rPr>
              <w:t>≤ 1,000 fingerlings/ha; yield 70–110 kg/ha</w:t>
            </w:r>
          </w:p>
        </w:tc>
      </w:tr>
      <w:tr w:rsidR="0000494C" w14:paraId="2840F86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2EE377F" w14:textId="77777777" w:rsidR="0000494C" w:rsidRDefault="00000000">
            <w:r>
              <w:rPr>
                <w:b/>
                <w:bCs/>
                <w:color w:val="0A3D62"/>
                <w:sz w:val="20"/>
                <w:szCs w:val="20"/>
              </w:rPr>
              <w:t>Fertilised pond</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7D3ED3C" w14:textId="77777777" w:rsidR="0000494C" w:rsidRDefault="00000000">
            <w:r>
              <w:rPr>
                <w:sz w:val="20"/>
                <w:szCs w:val="20"/>
              </w:rPr>
              <w:t>1,000–20,000 tilapia/ha OR 1,000–10,000 carp/ha; yield 400–500 kg/ha/year</w:t>
            </w:r>
          </w:p>
        </w:tc>
      </w:tr>
      <w:tr w:rsidR="0000494C" w14:paraId="2CCADBD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F87616F" w14:textId="77777777" w:rsidR="0000494C" w:rsidRDefault="00000000">
            <w:r>
              <w:rPr>
                <w:b/>
                <w:bCs/>
                <w:color w:val="0A3D62"/>
                <w:sz w:val="20"/>
                <w:szCs w:val="20"/>
              </w:rPr>
              <w:t>Fry pond (first feeding)</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7B1D87B" w14:textId="77777777" w:rsidR="0000494C" w:rsidRDefault="00000000">
            <w:r>
              <w:rPr>
                <w:sz w:val="20"/>
                <w:szCs w:val="20"/>
              </w:rPr>
              <w:t>100,000–200,000 fry/ha</w:t>
            </w:r>
          </w:p>
        </w:tc>
      </w:tr>
      <w:tr w:rsidR="0000494C" w14:paraId="46CC0860"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D61D725" w14:textId="77777777" w:rsidR="0000494C" w:rsidRDefault="00000000">
            <w:r>
              <w:rPr>
                <w:b/>
                <w:bCs/>
                <w:color w:val="0A3D62"/>
                <w:sz w:val="20"/>
                <w:szCs w:val="20"/>
              </w:rPr>
              <w:t>Supplemental feeding (moderate)</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D879E2E" w14:textId="77777777" w:rsidR="0000494C" w:rsidRDefault="00000000">
            <w:r>
              <w:rPr>
                <w:sz w:val="20"/>
                <w:szCs w:val="20"/>
              </w:rPr>
              <w:t>10,000–30,000/ha; yield ~1,000–2,000 kg/ha/year</w:t>
            </w:r>
          </w:p>
        </w:tc>
      </w:tr>
      <w:tr w:rsidR="0000494C" w14:paraId="18D94E1E"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C6A3786" w14:textId="77777777" w:rsidR="0000494C" w:rsidRDefault="00000000">
            <w:r>
              <w:rPr>
                <w:b/>
                <w:bCs/>
                <w:color w:val="0A3D62"/>
                <w:sz w:val="20"/>
                <w:szCs w:val="20"/>
              </w:rPr>
              <w:t>Brood fish max</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1E0D1B1" w14:textId="77777777" w:rsidR="0000494C" w:rsidRDefault="00000000">
            <w:r>
              <w:rPr>
                <w:sz w:val="20"/>
                <w:szCs w:val="20"/>
              </w:rPr>
              <w:t>200 kg total weight/ha</w:t>
            </w:r>
          </w:p>
        </w:tc>
      </w:tr>
      <w:tr w:rsidR="0000494C" w14:paraId="063BEFF1"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3968E11" w14:textId="77777777" w:rsidR="0000494C" w:rsidRDefault="00000000">
            <w:r>
              <w:rPr>
                <w:b/>
                <w:bCs/>
                <w:color w:val="0A3D62"/>
                <w:sz w:val="20"/>
                <w:szCs w:val="20"/>
              </w:rPr>
              <w:t>Pig-fish (tilapia + pigs)</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1D512B8" w14:textId="77777777" w:rsidR="0000494C" w:rsidRDefault="00000000">
            <w:r>
              <w:rPr>
                <w:sz w:val="20"/>
                <w:szCs w:val="20"/>
              </w:rPr>
              <w:t>25,000–30,000 tilapia/ha + 60 pigs/ha; yield 2,000–5,000 kg/6 months</w:t>
            </w:r>
          </w:p>
        </w:tc>
      </w:tr>
      <w:tr w:rsidR="0000494C" w14:paraId="2B7A92C5"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470B4E3" w14:textId="77777777" w:rsidR="0000494C" w:rsidRDefault="00000000">
            <w:r>
              <w:rPr>
                <w:b/>
                <w:bCs/>
                <w:color w:val="0A3D62"/>
                <w:sz w:val="20"/>
                <w:szCs w:val="20"/>
              </w:rPr>
              <w:t>Duck-fish</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2D8351E" w14:textId="77777777" w:rsidR="0000494C" w:rsidRDefault="00000000">
            <w:r>
              <w:rPr>
                <w:sz w:val="20"/>
                <w:szCs w:val="20"/>
              </w:rPr>
              <w:t>1,000–2,000 ducks/ha; yield ~3,500 kg fish/ha/year</w:t>
            </w:r>
          </w:p>
        </w:tc>
      </w:tr>
    </w:tbl>
    <w:p w14:paraId="185D655D" w14:textId="77777777" w:rsidR="0000494C" w:rsidRDefault="0000494C">
      <w:pPr>
        <w:spacing w:before="100"/>
      </w:pPr>
    </w:p>
    <w:p w14:paraId="52065370" w14:textId="77777777" w:rsidR="0000494C" w:rsidRDefault="00000000">
      <w:pPr>
        <w:pStyle w:val="Heading2"/>
        <w:pBdr>
          <w:bottom w:val="single" w:sz="4" w:space="3" w:color="C07D00"/>
        </w:pBdr>
      </w:pPr>
      <w:r>
        <w:t>15.3  Antibiotic Reference for Fish</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5512C6AD"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57BBC16F" w14:textId="77777777" w:rsidR="0000494C" w:rsidRDefault="00000000">
            <w:r>
              <w:rPr>
                <w:b/>
                <w:bCs/>
                <w:color w:val="FFFFFF"/>
                <w:sz w:val="20"/>
                <w:szCs w:val="20"/>
              </w:rPr>
              <w:t>Drug</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58F89FAE" w14:textId="77777777" w:rsidR="0000494C" w:rsidRDefault="00000000">
            <w:r>
              <w:rPr>
                <w:b/>
                <w:bCs/>
                <w:color w:val="FFFFFF"/>
                <w:sz w:val="20"/>
                <w:szCs w:val="20"/>
              </w:rPr>
              <w:t>Dose &amp; Withdrawal Time</w:t>
            </w:r>
          </w:p>
        </w:tc>
      </w:tr>
      <w:tr w:rsidR="0000494C" w14:paraId="33D2711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C5CCD56" w14:textId="77777777" w:rsidR="0000494C" w:rsidRDefault="00000000">
            <w:r>
              <w:rPr>
                <w:b/>
                <w:bCs/>
                <w:color w:val="0A3D62"/>
                <w:sz w:val="20"/>
                <w:szCs w:val="20"/>
              </w:rPr>
              <w:t>Oxytetracycline — Feed</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F3E4B10" w14:textId="77777777" w:rsidR="0000494C" w:rsidRDefault="00000000">
            <w:r>
              <w:rPr>
                <w:sz w:val="20"/>
                <w:szCs w:val="20"/>
              </w:rPr>
              <w:t>60–75 mg active/kg fish/day × 10 days; withdrawal 21 days (USA)</w:t>
            </w:r>
          </w:p>
        </w:tc>
      </w:tr>
      <w:tr w:rsidR="0000494C" w14:paraId="2EEC782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B4955C0" w14:textId="77777777" w:rsidR="0000494C" w:rsidRDefault="00000000">
            <w:r>
              <w:rPr>
                <w:b/>
                <w:bCs/>
                <w:color w:val="0A3D62"/>
                <w:sz w:val="20"/>
                <w:szCs w:val="20"/>
              </w:rPr>
              <w:t>Oxytetracycline — Injection (IP/IM)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76B6AC9" w14:textId="77777777" w:rsidR="0000494C" w:rsidRDefault="00000000">
            <w:r>
              <w:rPr>
                <w:sz w:val="20"/>
                <w:szCs w:val="20"/>
              </w:rPr>
              <w:t>50 mg/kg fish/day × 10 days; withdrawal 21 days</w:t>
            </w:r>
          </w:p>
        </w:tc>
      </w:tr>
      <w:tr w:rsidR="0000494C" w14:paraId="1D603A9A"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0CAA040" w14:textId="77777777" w:rsidR="0000494C" w:rsidRDefault="00000000">
            <w:r>
              <w:rPr>
                <w:b/>
                <w:bCs/>
                <w:color w:val="0A3D62"/>
                <w:sz w:val="20"/>
                <w:szCs w:val="20"/>
              </w:rPr>
              <w:t>Oxytetracycline — Bath</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8728B8C" w14:textId="77777777" w:rsidR="0000494C" w:rsidRDefault="00000000">
            <w:r>
              <w:rPr>
                <w:sz w:val="20"/>
                <w:szCs w:val="20"/>
              </w:rPr>
              <w:t>15–20 ppm × 24 hours × 10 days; withdrawal 21 days</w:t>
            </w:r>
          </w:p>
        </w:tc>
      </w:tr>
      <w:tr w:rsidR="0000494C" w14:paraId="3A1EC22C"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0FB4D707" w14:textId="77777777" w:rsidR="0000494C" w:rsidRDefault="00000000">
            <w:r>
              <w:rPr>
                <w:b/>
                <w:bCs/>
                <w:color w:val="0A3D62"/>
                <w:sz w:val="20"/>
                <w:szCs w:val="20"/>
              </w:rPr>
              <w:t>Romet (Ormetoprim + Sulfa) — Feed</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7A9DA0C" w14:textId="77777777" w:rsidR="0000494C" w:rsidRDefault="00000000">
            <w:r>
              <w:rPr>
                <w:sz w:val="20"/>
                <w:szCs w:val="20"/>
              </w:rPr>
              <w:t>50 mg/kg/day × 5 days; withdrawal 45 days with skin, 3 days without</w:t>
            </w:r>
          </w:p>
        </w:tc>
      </w:tr>
      <w:tr w:rsidR="0000494C" w14:paraId="5E1430F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490BD439" w14:textId="77777777" w:rsidR="0000494C" w:rsidRDefault="00000000">
            <w:r>
              <w:rPr>
                <w:b/>
                <w:bCs/>
                <w:color w:val="0A3D62"/>
                <w:sz w:val="20"/>
                <w:szCs w:val="20"/>
              </w:rPr>
              <w:t>Tribrissen (Trimethoprim + Sulfa) — Feed</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5D9580F" w14:textId="77777777" w:rsidR="0000494C" w:rsidRDefault="00000000">
            <w:r>
              <w:rPr>
                <w:sz w:val="20"/>
                <w:szCs w:val="20"/>
              </w:rPr>
              <w:t>30 mg/kg/day × 5–7 days; withdrawal 21 days (UK)</w:t>
            </w:r>
          </w:p>
        </w:tc>
      </w:tr>
      <w:tr w:rsidR="0000494C" w14:paraId="0529E7D2"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47A7FEDA" w14:textId="77777777" w:rsidR="0000494C" w:rsidRDefault="00000000">
            <w:r>
              <w:rPr>
                <w:b/>
                <w:bCs/>
                <w:color w:val="0A3D62"/>
                <w:sz w:val="20"/>
                <w:szCs w:val="20"/>
              </w:rPr>
              <w:t>Oxolinic acid — Feed</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2E8B9BB" w14:textId="77777777" w:rsidR="0000494C" w:rsidRDefault="00000000">
            <w:r>
              <w:rPr>
                <w:sz w:val="20"/>
                <w:szCs w:val="20"/>
              </w:rPr>
              <w:t>10 mg/kg/day × 10 days; withdrawal 30 days (UK)</w:t>
            </w:r>
          </w:p>
        </w:tc>
      </w:tr>
    </w:tbl>
    <w:p w14:paraId="33AF0F33" w14:textId="77777777" w:rsidR="0000494C" w:rsidRDefault="0000494C">
      <w:pPr>
        <w:spacing w:before="100"/>
      </w:pPr>
    </w:p>
    <w:p w14:paraId="5DE6DBEF" w14:textId="77777777" w:rsidR="0000494C" w:rsidRDefault="00000000">
      <w:pPr>
        <w:pStyle w:val="Heading2"/>
        <w:pBdr>
          <w:bottom w:val="single" w:sz="4" w:space="3" w:color="C07D00"/>
        </w:pBdr>
      </w:pPr>
      <w:r>
        <w:t>15.4  Feeding Rates by Fish Size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00494C" w14:paraId="4179C885" w14:textId="77777777">
        <w:tblPrEx>
          <w:tblCellMar>
            <w:top w:w="0" w:type="dxa"/>
            <w:bottom w:w="0" w:type="dxa"/>
          </w:tblCellMar>
        </w:tblPrEx>
        <w:trPr>
          <w:tblHeader/>
        </w:trPr>
        <w:tc>
          <w:tcPr>
            <w:tcW w:w="36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7C9059CE" w14:textId="77777777" w:rsidR="0000494C" w:rsidRDefault="00000000">
            <w:r>
              <w:rPr>
                <w:b/>
                <w:bCs/>
                <w:color w:val="FFFFFF"/>
                <w:sz w:val="20"/>
                <w:szCs w:val="20"/>
              </w:rPr>
              <w:t>Fish Size / System</w:t>
            </w:r>
          </w:p>
        </w:tc>
        <w:tc>
          <w:tcPr>
            <w:tcW w:w="5400" w:type="dxa"/>
            <w:tcBorders>
              <w:top w:val="single" w:sz="1" w:space="0" w:color="B0BEC5"/>
              <w:left w:val="single" w:sz="1" w:space="0" w:color="B0BEC5"/>
              <w:bottom w:val="single" w:sz="1" w:space="0" w:color="B0BEC5"/>
              <w:right w:val="single" w:sz="1" w:space="0" w:color="B0BEC5"/>
            </w:tcBorders>
            <w:shd w:val="clear" w:color="auto" w:fill="0A3D62"/>
            <w:tcMar>
              <w:top w:w="80" w:type="dxa"/>
              <w:left w:w="120" w:type="dxa"/>
              <w:bottom w:w="80" w:type="dxa"/>
              <w:right w:w="120" w:type="dxa"/>
            </w:tcMar>
          </w:tcPr>
          <w:p w14:paraId="48D228F3" w14:textId="77777777" w:rsidR="0000494C" w:rsidRDefault="00000000">
            <w:r>
              <w:rPr>
                <w:b/>
                <w:bCs/>
                <w:color w:val="FFFFFF"/>
                <w:sz w:val="20"/>
                <w:szCs w:val="20"/>
              </w:rPr>
              <w:t>Feeding Rate</w:t>
            </w:r>
          </w:p>
        </w:tc>
      </w:tr>
      <w:tr w:rsidR="0000494C" w14:paraId="4B709E87"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780E72C6" w14:textId="77777777" w:rsidR="0000494C" w:rsidRDefault="00000000">
            <w:r>
              <w:rPr>
                <w:b/>
                <w:bCs/>
                <w:color w:val="0A3D62"/>
                <w:sz w:val="20"/>
                <w:szCs w:val="20"/>
              </w:rPr>
              <w:t>Fry (&lt; 3 cm)</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D561BAD" w14:textId="77777777" w:rsidR="0000494C" w:rsidRDefault="00000000">
            <w:r>
              <w:rPr>
                <w:sz w:val="20"/>
                <w:szCs w:val="20"/>
              </w:rPr>
              <w:t>15% of body weight per day; feed every few hours</w:t>
            </w:r>
          </w:p>
        </w:tc>
      </w:tr>
      <w:tr w:rsidR="0000494C" w14:paraId="698E9FF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3A7E8359" w14:textId="77777777" w:rsidR="0000494C" w:rsidRDefault="00000000">
            <w:r>
              <w:rPr>
                <w:b/>
                <w:bCs/>
                <w:color w:val="0A3D62"/>
                <w:sz w:val="20"/>
                <w:szCs w:val="20"/>
              </w:rPr>
              <w:t>Fingerlings (3–15 cm)</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2281D329" w14:textId="77777777" w:rsidR="0000494C" w:rsidRDefault="00000000">
            <w:r>
              <w:rPr>
                <w:sz w:val="20"/>
                <w:szCs w:val="20"/>
              </w:rPr>
              <w:t>10% of body weight per day; multiple times daily</w:t>
            </w:r>
          </w:p>
        </w:tc>
      </w:tr>
      <w:tr w:rsidR="0000494C" w14:paraId="437138A9"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1F9B98EE" w14:textId="77777777" w:rsidR="0000494C" w:rsidRDefault="00000000">
            <w:r>
              <w:rPr>
                <w:b/>
                <w:bCs/>
                <w:color w:val="0A3D62"/>
                <w:sz w:val="20"/>
                <w:szCs w:val="20"/>
              </w:rPr>
              <w:t>Production fish (&gt; 15 cm)</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F469FE7" w14:textId="77777777" w:rsidR="0000494C" w:rsidRDefault="00000000">
            <w:r>
              <w:rPr>
                <w:sz w:val="20"/>
                <w:szCs w:val="20"/>
              </w:rPr>
              <w:t>3% of body weight per day; 1–2 times daily</w:t>
            </w:r>
          </w:p>
        </w:tc>
      </w:tr>
      <w:tr w:rsidR="0000494C" w14:paraId="46D82BB6"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699779C4" w14:textId="77777777" w:rsidR="0000494C" w:rsidRDefault="00000000">
            <w:r>
              <w:rPr>
                <w:b/>
                <w:bCs/>
                <w:color w:val="0A3D62"/>
                <w:sz w:val="20"/>
                <w:szCs w:val="20"/>
              </w:rPr>
              <w:t>Brood fish</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3275441" w14:textId="77777777" w:rsidR="0000494C" w:rsidRDefault="00000000">
            <w:r>
              <w:rPr>
                <w:sz w:val="20"/>
                <w:szCs w:val="20"/>
              </w:rPr>
              <w:t>4–5% of body weight per day</w:t>
            </w:r>
          </w:p>
        </w:tc>
      </w:tr>
      <w:tr w:rsidR="0000494C" w14:paraId="6A246104"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6E11C6BF" w14:textId="77777777" w:rsidR="0000494C" w:rsidRDefault="00000000">
            <w:r>
              <w:rPr>
                <w:b/>
                <w:bCs/>
                <w:color w:val="0A3D62"/>
                <w:sz w:val="20"/>
                <w:szCs w:val="20"/>
              </w:rPr>
              <w:t>Maximum rate (no aeration)</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3B02813A" w14:textId="77777777" w:rsidR="0000494C" w:rsidRDefault="00000000">
            <w:r>
              <w:rPr>
                <w:sz w:val="20"/>
                <w:szCs w:val="20"/>
              </w:rPr>
              <w:t>20 kg/ha/day (32% protein feed)</w:t>
            </w:r>
          </w:p>
        </w:tc>
      </w:tr>
      <w:tr w:rsidR="0000494C" w14:paraId="3BAF787F"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10AAB338" w14:textId="77777777" w:rsidR="0000494C" w:rsidRDefault="00000000">
            <w:r>
              <w:rPr>
                <w:b/>
                <w:bCs/>
                <w:color w:val="0A3D62"/>
                <w:sz w:val="20"/>
                <w:szCs w:val="20"/>
              </w:rPr>
              <w:t>Maximum rate (pre-dawn observation)</w:t>
            </w:r>
          </w:p>
        </w:tc>
        <w:tc>
          <w:tcPr>
            <w:tcW w:w="5400" w:type="dxa"/>
            <w:tcBorders>
              <w:top w:val="single" w:sz="1" w:space="0" w:color="B0BEC5"/>
              <w:left w:val="single" w:sz="1" w:space="0" w:color="B0BEC5"/>
              <w:bottom w:val="single" w:sz="1" w:space="0" w:color="B0BEC5"/>
              <w:right w:val="single" w:sz="1" w:space="0" w:color="B0BEC5"/>
            </w:tcBorders>
            <w:shd w:val="clear" w:color="auto" w:fill="FFFFFF"/>
            <w:tcMar>
              <w:top w:w="80" w:type="dxa"/>
              <w:left w:w="120" w:type="dxa"/>
              <w:bottom w:w="80" w:type="dxa"/>
              <w:right w:w="120" w:type="dxa"/>
            </w:tcMar>
          </w:tcPr>
          <w:p w14:paraId="7FAA19DF" w14:textId="77777777" w:rsidR="0000494C" w:rsidRDefault="00000000">
            <w:r>
              <w:rPr>
                <w:sz w:val="20"/>
                <w:szCs w:val="20"/>
              </w:rPr>
              <w:t>40 kg/ha/day — check fish at sunrise daily</w:t>
            </w:r>
          </w:p>
        </w:tc>
      </w:tr>
      <w:tr w:rsidR="0000494C" w14:paraId="0A666FCB" w14:textId="77777777">
        <w:tblPrEx>
          <w:tblCellMar>
            <w:top w:w="0" w:type="dxa"/>
            <w:bottom w:w="0" w:type="dxa"/>
          </w:tblCellMar>
        </w:tblPrEx>
        <w:tc>
          <w:tcPr>
            <w:tcW w:w="36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55AE7CF9" w14:textId="77777777" w:rsidR="0000494C" w:rsidRDefault="00000000">
            <w:r>
              <w:rPr>
                <w:b/>
                <w:bCs/>
                <w:color w:val="0A3D62"/>
                <w:sz w:val="20"/>
                <w:szCs w:val="20"/>
              </w:rPr>
              <w:t>Intensive (O₂ monitoring required)</w:t>
            </w:r>
          </w:p>
        </w:tc>
        <w:tc>
          <w:tcPr>
            <w:tcW w:w="5400" w:type="dxa"/>
            <w:tcBorders>
              <w:top w:val="single" w:sz="1" w:space="0" w:color="B0BEC5"/>
              <w:left w:val="single" w:sz="1" w:space="0" w:color="B0BEC5"/>
              <w:bottom w:val="single" w:sz="1" w:space="0" w:color="B0BEC5"/>
              <w:right w:val="single" w:sz="1" w:space="0" w:color="B0BEC5"/>
            </w:tcBorders>
            <w:shd w:val="clear" w:color="auto" w:fill="F4F4F4"/>
            <w:tcMar>
              <w:top w:w="80" w:type="dxa"/>
              <w:left w:w="120" w:type="dxa"/>
              <w:bottom w:w="80" w:type="dxa"/>
              <w:right w:w="120" w:type="dxa"/>
            </w:tcMar>
          </w:tcPr>
          <w:p w14:paraId="21FD3852" w14:textId="77777777" w:rsidR="0000494C" w:rsidRDefault="00000000">
            <w:r>
              <w:rPr>
                <w:sz w:val="20"/>
                <w:szCs w:val="20"/>
              </w:rPr>
              <w:t>40–60 kg/ha/day — daily dissolved oxygen monitoring mandatory</w:t>
            </w:r>
          </w:p>
        </w:tc>
      </w:tr>
    </w:tbl>
    <w:p w14:paraId="16DB7599" w14:textId="77777777" w:rsidR="0000494C" w:rsidRDefault="0000494C">
      <w:pPr>
        <w:spacing w:before="100"/>
      </w:pPr>
    </w:p>
    <w:p w14:paraId="7C3B208E" w14:textId="77777777" w:rsidR="0000494C" w:rsidRDefault="00000000">
      <w:pPr>
        <w:pStyle w:val="Heading2"/>
        <w:pBdr>
          <w:bottom w:val="single" w:sz="4" w:space="3" w:color="C07D00"/>
        </w:pBdr>
      </w:pPr>
      <w:r>
        <w:t>15.5  Dose Calculation Formula</w:t>
      </w:r>
    </w:p>
    <w:p w14:paraId="035CEDB6" w14:textId="77777777" w:rsidR="0000494C" w:rsidRDefault="00000000">
      <w:pPr>
        <w:spacing w:before="50" w:after="50"/>
      </w:pPr>
      <w:r>
        <w:t>To calculate the amount of chemical needed to treat a pond:</w:t>
      </w:r>
    </w:p>
    <w:p w14:paraId="1F1817FD" w14:textId="77777777" w:rsidR="0000494C" w:rsidRDefault="00000000">
      <w:pPr>
        <w:spacing w:before="50" w:after="50"/>
      </w:pPr>
      <w:r>
        <w:t>Amount of chemical = Volume of pond × Conversion factor × ppm desired × 100 / % Active Ingredient</w:t>
      </w:r>
    </w:p>
    <w:p w14:paraId="7A5D1993" w14:textId="77777777" w:rsidR="0000494C" w:rsidRDefault="00000000">
      <w:pPr>
        <w:spacing w:before="50" w:after="50"/>
      </w:pPr>
      <w:r>
        <w:t>Pond volume = Length × Width × Average Depth (keep units consistent)</w:t>
      </w:r>
    </w:p>
    <w:p w14:paraId="60AB2658" w14:textId="77777777" w:rsidR="0000494C" w:rsidRDefault="00000000">
      <w:pPr>
        <w:spacing w:before="50" w:after="50"/>
      </w:pPr>
      <w:r>
        <w:t>Conversion factor: 1 gram per cubic metre = 1 ppm</w:t>
      </w:r>
    </w:p>
    <w:p w14:paraId="20EAE73F" w14:textId="77777777" w:rsidR="0000494C" w:rsidRDefault="00000000">
      <w:pPr>
        <w:spacing w:before="50" w:after="50"/>
      </w:pPr>
      <w:r>
        <w:t>Example: To apply 2 ppm potassium permanganate (100% A.I.) to a 100m × 100m × 1m pond:</w:t>
      </w:r>
    </w:p>
    <w:p w14:paraId="6EB6173A" w14:textId="77777777" w:rsidR="0000494C" w:rsidRDefault="00000000">
      <w:pPr>
        <w:spacing w:before="50" w:after="50"/>
      </w:pPr>
      <w:r>
        <w:t>10,000 m³ × 1 g/m³/ppm × 2 ppm × 1 = 20,000 g = 20 kg potassium permanganate</w:t>
      </w:r>
    </w:p>
    <w:p w14:paraId="5AA606E0" w14:textId="77777777" w:rsidR="0000494C" w:rsidRDefault="0000494C">
      <w:pPr>
        <w:spacing w:before="100"/>
      </w:pPr>
    </w:p>
    <w:p w14:paraId="2E62B47D" w14:textId="77777777" w:rsidR="0000494C" w:rsidRDefault="00000000">
      <w:r>
        <w:br w:type="page"/>
      </w:r>
    </w:p>
    <w:p w14:paraId="1BB2F595" w14:textId="77777777" w:rsidR="0000494C" w:rsidRDefault="00000000">
      <w:pPr>
        <w:shd w:val="clear" w:color="auto" w:fill="0A3D62"/>
        <w:spacing w:after="240"/>
        <w:ind w:left="-1080" w:right="-1080"/>
        <w:jc w:val="center"/>
      </w:pPr>
      <w:r>
        <w:rPr>
          <w:rFonts w:ascii="Arial Black" w:eastAsia="Arial Black" w:hAnsi="Arial Black" w:cs="Arial Black"/>
          <w:b/>
          <w:bCs/>
          <w:color w:val="FFFFFF"/>
          <w:sz w:val="34"/>
          <w:szCs w:val="34"/>
        </w:rPr>
        <w:t>EMERGENCY REFERENCE</w:t>
      </w:r>
    </w:p>
    <w:p w14:paraId="3B840442" w14:textId="77777777" w:rsidR="0000494C" w:rsidRDefault="0000494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018ABFEB"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8B0000"/>
            <w:tcMar>
              <w:top w:w="100" w:type="dxa"/>
              <w:left w:w="160" w:type="dxa"/>
              <w:bottom w:w="100" w:type="dxa"/>
              <w:right w:w="160" w:type="dxa"/>
            </w:tcMar>
          </w:tcPr>
          <w:p w14:paraId="52A43B7B" w14:textId="77777777" w:rsidR="0000494C" w:rsidRDefault="00000000">
            <w:r>
              <w:rPr>
                <w:b/>
                <w:bCs/>
                <w:color w:val="FFFFFF"/>
              </w:rPr>
              <w:t>⚠  OXYGEN EMERGENCY — ACT NOW</w:t>
            </w:r>
          </w:p>
        </w:tc>
      </w:tr>
      <w:tr w:rsidR="0000494C" w14:paraId="3F04E6D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42F152DE" w14:textId="77777777" w:rsidR="0000494C" w:rsidRDefault="00000000">
            <w:pPr>
              <w:pStyle w:val="ListParagraph"/>
              <w:numPr>
                <w:ilvl w:val="0"/>
                <w:numId w:val="2"/>
              </w:numPr>
              <w:spacing w:before="25" w:after="25"/>
            </w:pPr>
            <w:r>
              <w:rPr>
                <w:sz w:val="20"/>
                <w:szCs w:val="20"/>
              </w:rPr>
              <w:t>Fish gasping at surface / crowding around inflow = OXYGEN CRISIS</w:t>
            </w:r>
          </w:p>
        </w:tc>
      </w:tr>
      <w:tr w:rsidR="0000494C" w14:paraId="5E4112A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3A18A364" w14:textId="77777777" w:rsidR="0000494C" w:rsidRDefault="00000000">
            <w:pPr>
              <w:pStyle w:val="ListParagraph"/>
              <w:numPr>
                <w:ilvl w:val="0"/>
                <w:numId w:val="2"/>
              </w:numPr>
              <w:spacing w:before="25" w:after="25"/>
            </w:pPr>
            <w:r>
              <w:rPr>
                <w:sz w:val="20"/>
                <w:szCs w:val="20"/>
              </w:rPr>
              <w:t>Agitate water immediately with paddles, poles, anything available</w:t>
            </w:r>
          </w:p>
        </w:tc>
      </w:tr>
      <w:tr w:rsidR="0000494C" w14:paraId="79C9D4A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174D2DB" w14:textId="77777777" w:rsidR="0000494C" w:rsidRDefault="00000000">
            <w:pPr>
              <w:pStyle w:val="ListParagraph"/>
              <w:numPr>
                <w:ilvl w:val="0"/>
                <w:numId w:val="2"/>
              </w:numPr>
              <w:spacing w:before="25" w:after="25"/>
            </w:pPr>
            <w:r>
              <w:rPr>
                <w:sz w:val="20"/>
                <w:szCs w:val="20"/>
              </w:rPr>
              <w:t>Direct water inflow UPWARD for a shower effect</w:t>
            </w:r>
          </w:p>
        </w:tc>
      </w:tr>
      <w:tr w:rsidR="0000494C" w14:paraId="6679D15A"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4EEFF43E" w14:textId="77777777" w:rsidR="0000494C" w:rsidRDefault="00000000">
            <w:pPr>
              <w:pStyle w:val="ListParagraph"/>
              <w:numPr>
                <w:ilvl w:val="0"/>
                <w:numId w:val="2"/>
              </w:numPr>
              <w:spacing w:before="25" w:after="25"/>
            </w:pPr>
            <w:r>
              <w:rPr>
                <w:sz w:val="20"/>
                <w:szCs w:val="20"/>
              </w:rPr>
              <w:t>STOP feeding immediately</w:t>
            </w:r>
          </w:p>
        </w:tc>
      </w:tr>
      <w:tr w:rsidR="0000494C" w14:paraId="33C429C6"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6A6159F0" w14:textId="77777777" w:rsidR="0000494C" w:rsidRDefault="00000000">
            <w:pPr>
              <w:pStyle w:val="ListParagraph"/>
              <w:numPr>
                <w:ilvl w:val="0"/>
                <w:numId w:val="2"/>
              </w:numPr>
              <w:spacing w:before="25" w:after="25"/>
            </w:pPr>
            <w:r>
              <w:rPr>
                <w:sz w:val="20"/>
                <w:szCs w:val="20"/>
              </w:rPr>
              <w:t>Start emergency aerators if available</w:t>
            </w:r>
          </w:p>
        </w:tc>
      </w:tr>
      <w:tr w:rsidR="0000494C" w14:paraId="56E341E7"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FFF0F0"/>
            <w:tcMar>
              <w:top w:w="70" w:type="dxa"/>
              <w:left w:w="200" w:type="dxa"/>
              <w:bottom w:w="70" w:type="dxa"/>
              <w:right w:w="160" w:type="dxa"/>
            </w:tcMar>
          </w:tcPr>
          <w:p w14:paraId="078365C1" w14:textId="77777777" w:rsidR="0000494C" w:rsidRDefault="00000000">
            <w:pPr>
              <w:pStyle w:val="ListParagraph"/>
              <w:numPr>
                <w:ilvl w:val="0"/>
                <w:numId w:val="2"/>
              </w:numPr>
              <w:spacing w:before="25" w:after="25"/>
            </w:pPr>
            <w:r>
              <w:rPr>
                <w:sz w:val="20"/>
                <w:szCs w:val="20"/>
              </w:rPr>
              <w:t>If fish survive, monitor all night — do not feed the next day</w:t>
            </w:r>
          </w:p>
        </w:tc>
      </w:tr>
    </w:tbl>
    <w:p w14:paraId="67641BE0" w14:textId="77777777" w:rsidR="0000494C" w:rsidRDefault="0000494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00494C" w14:paraId="199B5ECF"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2E7D32"/>
            <w:tcMar>
              <w:top w:w="100" w:type="dxa"/>
              <w:left w:w="160" w:type="dxa"/>
              <w:bottom w:w="100" w:type="dxa"/>
              <w:right w:w="160" w:type="dxa"/>
            </w:tcMar>
          </w:tcPr>
          <w:p w14:paraId="068E3BDE" w14:textId="77777777" w:rsidR="0000494C" w:rsidRDefault="00000000">
            <w:r>
              <w:rPr>
                <w:b/>
                <w:bCs/>
                <w:color w:val="FFFFFF"/>
              </w:rPr>
              <w:t>The 7 Golden Rules of Fish Farming in Africa</w:t>
            </w:r>
          </w:p>
        </w:tc>
      </w:tr>
      <w:tr w:rsidR="0000494C" w14:paraId="6C533B22"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7890F6A6" w14:textId="77777777" w:rsidR="0000494C" w:rsidRDefault="00000000">
            <w:pPr>
              <w:pStyle w:val="ListParagraph"/>
              <w:numPr>
                <w:ilvl w:val="0"/>
                <w:numId w:val="2"/>
              </w:numPr>
              <w:spacing w:before="25" w:after="25"/>
            </w:pPr>
            <w:r>
              <w:rPr>
                <w:sz w:val="20"/>
                <w:szCs w:val="20"/>
              </w:rPr>
              <w:t>1. START SMALL — gain experience before scaling up. First learn, then grow.</w:t>
            </w:r>
          </w:p>
        </w:tc>
      </w:tr>
      <w:tr w:rsidR="0000494C" w14:paraId="22F9BDAF"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501078DE" w14:textId="77777777" w:rsidR="0000494C" w:rsidRDefault="00000000">
            <w:pPr>
              <w:pStyle w:val="ListParagraph"/>
              <w:numPr>
                <w:ilvl w:val="0"/>
                <w:numId w:val="2"/>
              </w:numPr>
              <w:spacing w:before="25" w:after="25"/>
            </w:pPr>
            <w:r>
              <w:rPr>
                <w:sz w:val="20"/>
                <w:szCs w:val="20"/>
              </w:rPr>
              <w:t>2. WATER QUALITY IS EVERYTHING — oxygen is life. Check fish at sunrise every single day.</w:t>
            </w:r>
          </w:p>
        </w:tc>
      </w:tr>
      <w:tr w:rsidR="0000494C" w14:paraId="1A49D386"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61EE9EAA" w14:textId="77777777" w:rsidR="0000494C" w:rsidRDefault="00000000">
            <w:pPr>
              <w:pStyle w:val="ListParagraph"/>
              <w:numPr>
                <w:ilvl w:val="0"/>
                <w:numId w:val="2"/>
              </w:numPr>
              <w:spacing w:before="25" w:after="25"/>
            </w:pPr>
            <w:r>
              <w:rPr>
                <w:sz w:val="20"/>
                <w:szCs w:val="20"/>
              </w:rPr>
              <w:t>3. OBSERVE DAILY — a drop in feeding is the first disease sign. Act before problems escalate.</w:t>
            </w:r>
          </w:p>
        </w:tc>
      </w:tr>
      <w:tr w:rsidR="0000494C" w14:paraId="690F592C"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1D448782" w14:textId="77777777" w:rsidR="0000494C" w:rsidRDefault="00000000">
            <w:pPr>
              <w:pStyle w:val="ListParagraph"/>
              <w:numPr>
                <w:ilvl w:val="0"/>
                <w:numId w:val="2"/>
              </w:numPr>
              <w:spacing w:before="25" w:after="25"/>
            </w:pPr>
            <w:r>
              <w:rPr>
                <w:sz w:val="20"/>
                <w:szCs w:val="20"/>
              </w:rPr>
              <w:t>4. POLYCULTURE &amp; INTEGRATED SYSTEMS — maximise your land and resources; waste from one enterprise feeds another.</w:t>
            </w:r>
          </w:p>
        </w:tc>
      </w:tr>
      <w:tr w:rsidR="0000494C" w14:paraId="0D347949"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0CDCC9C0" w14:textId="77777777" w:rsidR="0000494C" w:rsidRDefault="00000000">
            <w:pPr>
              <w:pStyle w:val="ListParagraph"/>
              <w:numPr>
                <w:ilvl w:val="0"/>
                <w:numId w:val="2"/>
              </w:numPr>
              <w:spacing w:before="25" w:after="25"/>
            </w:pPr>
            <w:r>
              <w:rPr>
                <w:sz w:val="20"/>
                <w:szCs w:val="20"/>
              </w:rPr>
              <w:t>5. PREVENT DISEASE — drain, dry, and lime ponds between crops. Biosecurity costs far less than treatment.</w:t>
            </w:r>
          </w:p>
        </w:tc>
      </w:tr>
      <w:tr w:rsidR="0000494C" w14:paraId="565B2DA1"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311D9147" w14:textId="77777777" w:rsidR="0000494C" w:rsidRDefault="00000000">
            <w:pPr>
              <w:pStyle w:val="ListParagraph"/>
              <w:numPr>
                <w:ilvl w:val="0"/>
                <w:numId w:val="2"/>
              </w:numPr>
              <w:spacing w:before="25" w:after="25"/>
            </w:pPr>
            <w:r>
              <w:rPr>
                <w:sz w:val="20"/>
                <w:szCs w:val="20"/>
              </w:rPr>
              <w:t>6. PLAN YOUR MARKET — know who will buy your fish, at what price, before you stock the pond.</w:t>
            </w:r>
          </w:p>
        </w:tc>
      </w:tr>
      <w:tr w:rsidR="0000494C" w14:paraId="25C12BB3" w14:textId="77777777">
        <w:tblPrEx>
          <w:tblCellMar>
            <w:top w:w="0" w:type="dxa"/>
            <w:bottom w:w="0" w:type="dxa"/>
          </w:tblCellMar>
        </w:tblPrEx>
        <w:tc>
          <w:tcPr>
            <w:tcW w:w="9000" w:type="dxa"/>
            <w:tcBorders>
              <w:top w:val="single" w:sz="1" w:space="0" w:color="B0BEC5"/>
              <w:left w:val="single" w:sz="1" w:space="0" w:color="B0BEC5"/>
              <w:bottom w:val="single" w:sz="1" w:space="0" w:color="B0BEC5"/>
              <w:right w:val="single" w:sz="1" w:space="0" w:color="B0BEC5"/>
            </w:tcBorders>
            <w:shd w:val="clear" w:color="auto" w:fill="E8F5E9"/>
            <w:tcMar>
              <w:top w:w="70" w:type="dxa"/>
              <w:left w:w="200" w:type="dxa"/>
              <w:bottom w:w="70" w:type="dxa"/>
              <w:right w:w="160" w:type="dxa"/>
            </w:tcMar>
          </w:tcPr>
          <w:p w14:paraId="02F2555B" w14:textId="77777777" w:rsidR="0000494C" w:rsidRDefault="00000000">
            <w:pPr>
              <w:pStyle w:val="ListParagraph"/>
              <w:numPr>
                <w:ilvl w:val="0"/>
                <w:numId w:val="2"/>
              </w:numPr>
              <w:spacing w:before="25" w:after="25"/>
            </w:pPr>
            <w:r>
              <w:rPr>
                <w:sz w:val="20"/>
                <w:szCs w:val="20"/>
              </w:rPr>
              <w:t>7. STAY ENTHUSIASTIC — the farmer's daily presence and attention determines success more than any other factor.</w:t>
            </w:r>
          </w:p>
        </w:tc>
      </w:tr>
    </w:tbl>
    <w:p w14:paraId="7EB628E0" w14:textId="77777777" w:rsidR="0000494C" w:rsidRDefault="0000494C">
      <w:pPr>
        <w:spacing w:before="200"/>
      </w:pPr>
    </w:p>
    <w:p w14:paraId="2D4B08B8" w14:textId="77777777" w:rsidR="0000494C" w:rsidRDefault="00000000">
      <w:pPr>
        <w:jc w:val="center"/>
      </w:pPr>
      <w:r>
        <w:rPr>
          <w:i/>
          <w:iCs/>
          <w:color w:val="666666"/>
          <w:sz w:val="17"/>
          <w:szCs w:val="17"/>
        </w:rPr>
        <w:t>Based on: Raising Healthy Fish (3rd Ed.), Christian Veterinary Mission  •  College of Veterinary Medicine, Mississippi State University</w:t>
      </w:r>
    </w:p>
    <w:sectPr w:rsidR="0000494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E775" w14:textId="77777777" w:rsidR="005A2A3B" w:rsidRDefault="005A2A3B">
      <w:r>
        <w:separator/>
      </w:r>
    </w:p>
  </w:endnote>
  <w:endnote w:type="continuationSeparator" w:id="0">
    <w:p w14:paraId="11F2C8FC" w14:textId="77777777" w:rsidR="005A2A3B" w:rsidRDefault="005A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8F4" w14:textId="77777777" w:rsidR="0000494C" w:rsidRDefault="00000000">
    <w:pPr>
      <w:pBdr>
        <w:top w:val="single" w:sz="4" w:space="4" w:color="0A3D62"/>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77F31">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CEDC" w14:textId="77777777" w:rsidR="005A2A3B" w:rsidRDefault="005A2A3B">
      <w:r>
        <w:separator/>
      </w:r>
    </w:p>
  </w:footnote>
  <w:footnote w:type="continuationSeparator" w:id="0">
    <w:p w14:paraId="3878045E" w14:textId="77777777" w:rsidR="005A2A3B" w:rsidRDefault="005A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A31D" w14:textId="77777777" w:rsidR="0000494C" w:rsidRDefault="00000000">
    <w:pPr>
      <w:pBdr>
        <w:bottom w:val="single" w:sz="4" w:space="4" w:color="0A3D62"/>
      </w:pBdr>
    </w:pPr>
    <w:r>
      <w:rPr>
        <w:b/>
        <w:bCs/>
        <w:color w:val="666666"/>
        <w:sz w:val="18"/>
        <w:szCs w:val="18"/>
      </w:rPr>
      <w:t>FISH FARMING TRAINING MANUAL FOR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BB3"/>
    <w:multiLevelType w:val="hybridMultilevel"/>
    <w:tmpl w:val="FAECE394"/>
    <w:lvl w:ilvl="0" w:tplc="4C7E0D0E">
      <w:start w:val="1"/>
      <w:numFmt w:val="decimal"/>
      <w:lvlText w:val="%1."/>
      <w:lvlJc w:val="left"/>
      <w:pPr>
        <w:ind w:left="520" w:hanging="260"/>
      </w:pPr>
    </w:lvl>
    <w:lvl w:ilvl="1" w:tplc="19EAA718">
      <w:numFmt w:val="decimal"/>
      <w:lvlText w:val=""/>
      <w:lvlJc w:val="left"/>
    </w:lvl>
    <w:lvl w:ilvl="2" w:tplc="DB107D2C">
      <w:numFmt w:val="decimal"/>
      <w:lvlText w:val=""/>
      <w:lvlJc w:val="left"/>
    </w:lvl>
    <w:lvl w:ilvl="3" w:tplc="6AC45FDE">
      <w:numFmt w:val="decimal"/>
      <w:lvlText w:val=""/>
      <w:lvlJc w:val="left"/>
    </w:lvl>
    <w:lvl w:ilvl="4" w:tplc="25C2D014">
      <w:numFmt w:val="decimal"/>
      <w:lvlText w:val=""/>
      <w:lvlJc w:val="left"/>
    </w:lvl>
    <w:lvl w:ilvl="5" w:tplc="14BE0CE2">
      <w:numFmt w:val="decimal"/>
      <w:lvlText w:val=""/>
      <w:lvlJc w:val="left"/>
    </w:lvl>
    <w:lvl w:ilvl="6" w:tplc="907ED3A6">
      <w:numFmt w:val="decimal"/>
      <w:lvlText w:val=""/>
      <w:lvlJc w:val="left"/>
    </w:lvl>
    <w:lvl w:ilvl="7" w:tplc="026EABB6">
      <w:numFmt w:val="decimal"/>
      <w:lvlText w:val=""/>
      <w:lvlJc w:val="left"/>
    </w:lvl>
    <w:lvl w:ilvl="8" w:tplc="E8E09A1A">
      <w:numFmt w:val="decimal"/>
      <w:lvlText w:val=""/>
      <w:lvlJc w:val="left"/>
    </w:lvl>
  </w:abstractNum>
  <w:abstractNum w:abstractNumId="1" w15:restartNumberingAfterBreak="0">
    <w:nsid w:val="212A0C44"/>
    <w:multiLevelType w:val="hybridMultilevel"/>
    <w:tmpl w:val="8CF28966"/>
    <w:lvl w:ilvl="0" w:tplc="AC14303E">
      <w:start w:val="1"/>
      <w:numFmt w:val="bullet"/>
      <w:lvlText w:val="●"/>
      <w:lvlJc w:val="left"/>
      <w:pPr>
        <w:ind w:left="720" w:hanging="360"/>
      </w:pPr>
    </w:lvl>
    <w:lvl w:ilvl="1" w:tplc="12B05468">
      <w:start w:val="1"/>
      <w:numFmt w:val="bullet"/>
      <w:lvlText w:val="○"/>
      <w:lvlJc w:val="left"/>
      <w:pPr>
        <w:ind w:left="1440" w:hanging="360"/>
      </w:pPr>
    </w:lvl>
    <w:lvl w:ilvl="2" w:tplc="872294C6">
      <w:start w:val="1"/>
      <w:numFmt w:val="bullet"/>
      <w:lvlText w:val="■"/>
      <w:lvlJc w:val="left"/>
      <w:pPr>
        <w:ind w:left="2160" w:hanging="360"/>
      </w:pPr>
    </w:lvl>
    <w:lvl w:ilvl="3" w:tplc="128CC97A">
      <w:start w:val="1"/>
      <w:numFmt w:val="bullet"/>
      <w:lvlText w:val="●"/>
      <w:lvlJc w:val="left"/>
      <w:pPr>
        <w:ind w:left="2880" w:hanging="360"/>
      </w:pPr>
    </w:lvl>
    <w:lvl w:ilvl="4" w:tplc="E9EE04B8">
      <w:start w:val="1"/>
      <w:numFmt w:val="bullet"/>
      <w:lvlText w:val="○"/>
      <w:lvlJc w:val="left"/>
      <w:pPr>
        <w:ind w:left="3600" w:hanging="360"/>
      </w:pPr>
    </w:lvl>
    <w:lvl w:ilvl="5" w:tplc="7D9AF4EE">
      <w:start w:val="1"/>
      <w:numFmt w:val="bullet"/>
      <w:lvlText w:val="■"/>
      <w:lvlJc w:val="left"/>
      <w:pPr>
        <w:ind w:left="4320" w:hanging="360"/>
      </w:pPr>
    </w:lvl>
    <w:lvl w:ilvl="6" w:tplc="E7CAC872">
      <w:start w:val="1"/>
      <w:numFmt w:val="bullet"/>
      <w:lvlText w:val="●"/>
      <w:lvlJc w:val="left"/>
      <w:pPr>
        <w:ind w:left="5040" w:hanging="360"/>
      </w:pPr>
    </w:lvl>
    <w:lvl w:ilvl="7" w:tplc="60448CBA">
      <w:start w:val="1"/>
      <w:numFmt w:val="bullet"/>
      <w:lvlText w:val="●"/>
      <w:lvlJc w:val="left"/>
      <w:pPr>
        <w:ind w:left="5760" w:hanging="360"/>
      </w:pPr>
    </w:lvl>
    <w:lvl w:ilvl="8" w:tplc="263AFA04">
      <w:start w:val="1"/>
      <w:numFmt w:val="bullet"/>
      <w:lvlText w:val="●"/>
      <w:lvlJc w:val="left"/>
      <w:pPr>
        <w:ind w:left="6480" w:hanging="360"/>
      </w:pPr>
    </w:lvl>
  </w:abstractNum>
  <w:abstractNum w:abstractNumId="2" w15:restartNumberingAfterBreak="0">
    <w:nsid w:val="51572D98"/>
    <w:multiLevelType w:val="hybridMultilevel"/>
    <w:tmpl w:val="BB68073A"/>
    <w:lvl w:ilvl="0" w:tplc="7B82AB3E">
      <w:start w:val="1"/>
      <w:numFmt w:val="bullet"/>
      <w:lvlText w:val="•"/>
      <w:lvlJc w:val="left"/>
      <w:pPr>
        <w:ind w:left="520" w:hanging="260"/>
      </w:pPr>
    </w:lvl>
    <w:lvl w:ilvl="1" w:tplc="EB6E6490">
      <w:start w:val="1"/>
      <w:numFmt w:val="bullet"/>
      <w:lvlText w:val="–"/>
      <w:lvlJc w:val="left"/>
      <w:pPr>
        <w:ind w:left="860" w:hanging="260"/>
      </w:pPr>
    </w:lvl>
    <w:lvl w:ilvl="2" w:tplc="5A029B34">
      <w:numFmt w:val="decimal"/>
      <w:lvlText w:val=""/>
      <w:lvlJc w:val="left"/>
    </w:lvl>
    <w:lvl w:ilvl="3" w:tplc="BCBC15E2">
      <w:numFmt w:val="decimal"/>
      <w:lvlText w:val=""/>
      <w:lvlJc w:val="left"/>
    </w:lvl>
    <w:lvl w:ilvl="4" w:tplc="FAB49282">
      <w:numFmt w:val="decimal"/>
      <w:lvlText w:val=""/>
      <w:lvlJc w:val="left"/>
    </w:lvl>
    <w:lvl w:ilvl="5" w:tplc="2672387C">
      <w:numFmt w:val="decimal"/>
      <w:lvlText w:val=""/>
      <w:lvlJc w:val="left"/>
    </w:lvl>
    <w:lvl w:ilvl="6" w:tplc="6016B076">
      <w:numFmt w:val="decimal"/>
      <w:lvlText w:val=""/>
      <w:lvlJc w:val="left"/>
    </w:lvl>
    <w:lvl w:ilvl="7" w:tplc="152442B8">
      <w:numFmt w:val="decimal"/>
      <w:lvlText w:val=""/>
      <w:lvlJc w:val="left"/>
    </w:lvl>
    <w:lvl w:ilvl="8" w:tplc="F40E3DFC">
      <w:numFmt w:val="decimal"/>
      <w:lvlText w:val=""/>
      <w:lvlJc w:val="left"/>
    </w:lvl>
  </w:abstractNum>
  <w:num w:numId="1" w16cid:durableId="465126056">
    <w:abstractNumId w:val="1"/>
    <w:lvlOverride w:ilvl="0">
      <w:startOverride w:val="1"/>
    </w:lvlOverride>
  </w:num>
  <w:num w:numId="2" w16cid:durableId="758327226">
    <w:abstractNumId w:val="2"/>
    <w:lvlOverride w:ilvl="0">
      <w:startOverride w:val="1"/>
    </w:lvlOverride>
  </w:num>
  <w:num w:numId="3" w16cid:durableId="5693135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4C"/>
    <w:rsid w:val="0000494C"/>
    <w:rsid w:val="00577F31"/>
    <w:rsid w:val="005A2A3B"/>
    <w:rsid w:val="00B4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8A52"/>
  <w15:docId w15:val="{EF8F9FB1-8D28-411A-92EE-3572B11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FFFFFF"/>
      <w:sz w:val="34"/>
      <w:szCs w:val="34"/>
    </w:rPr>
  </w:style>
  <w:style w:type="paragraph" w:styleId="Heading2">
    <w:name w:val="heading 2"/>
    <w:uiPriority w:val="9"/>
    <w:unhideWhenUsed/>
    <w:qFormat/>
    <w:pPr>
      <w:spacing w:before="280" w:after="100"/>
      <w:outlineLvl w:val="1"/>
    </w:pPr>
    <w:rPr>
      <w:b/>
      <w:bCs/>
      <w:color w:val="0A3D62"/>
      <w:sz w:val="26"/>
      <w:szCs w:val="26"/>
    </w:rPr>
  </w:style>
  <w:style w:type="paragraph" w:styleId="Heading3">
    <w:name w:val="heading 3"/>
    <w:uiPriority w:val="9"/>
    <w:unhideWhenUsed/>
    <w:qFormat/>
    <w:pPr>
      <w:spacing w:before="180" w:after="60"/>
      <w:outlineLvl w:val="2"/>
    </w:pPr>
    <w:rPr>
      <w:b/>
      <w:bCs/>
      <w:color w:val="00838F"/>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8680</Words>
  <Characters>50258</Characters>
  <Application>Microsoft Office Word</Application>
  <DocSecurity>0</DocSecurity>
  <Lines>1675</Lines>
  <Paragraphs>1227</Paragraphs>
  <ScaleCrop>false</ScaleCrop>
  <Company/>
  <LinksUpToDate>false</LinksUpToDate>
  <CharactersWithSpaces>57711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2026-05-24T00:05:00Z</dcterms:created>
  <dcterms:modified xsi:type="dcterms:W3CDTF">2026-05-24T00:05:00Z</dcterms:modified>
</cp:coreProperties>
</file>